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1C" w:rsidRDefault="00023A12" w:rsidP="00D325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Юридическая ответственность несовершеннолетних</w:t>
      </w:r>
      <w:r w:rsidR="00A70F28">
        <w:rPr>
          <w:rFonts w:ascii="Times New Roman" w:hAnsi="Times New Roman" w:cs="Times New Roman"/>
          <w:b/>
          <w:sz w:val="26"/>
          <w:szCs w:val="26"/>
        </w:rPr>
        <w:t>, г</w:t>
      </w:r>
      <w:r w:rsidR="00D325F7" w:rsidRPr="00023A12">
        <w:rPr>
          <w:rFonts w:ascii="Times New Roman" w:hAnsi="Times New Roman" w:cs="Times New Roman"/>
          <w:b/>
          <w:sz w:val="26"/>
          <w:szCs w:val="26"/>
        </w:rPr>
        <w:t xml:space="preserve">ражданско-правовая ответственность </w:t>
      </w:r>
      <w:r w:rsidR="00A70F28">
        <w:rPr>
          <w:rFonts w:ascii="Times New Roman" w:hAnsi="Times New Roman" w:cs="Times New Roman"/>
          <w:b/>
          <w:sz w:val="26"/>
          <w:szCs w:val="26"/>
        </w:rPr>
        <w:t xml:space="preserve">их </w:t>
      </w:r>
      <w:r w:rsidR="00D325F7" w:rsidRPr="00023A12">
        <w:rPr>
          <w:rFonts w:ascii="Times New Roman" w:hAnsi="Times New Roman" w:cs="Times New Roman"/>
          <w:b/>
          <w:sz w:val="26"/>
          <w:szCs w:val="26"/>
        </w:rPr>
        <w:t>родителей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11087" w:rsidRPr="00023A12" w:rsidRDefault="00E11087" w:rsidP="00D325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588" w:rsidRPr="00A545BB" w:rsidRDefault="00E91390" w:rsidP="00A545BB">
      <w:pPr>
        <w:pStyle w:val="s15"/>
        <w:shd w:val="clear" w:color="auto" w:fill="FFFFFF"/>
        <w:ind w:firstLine="708"/>
        <w:jc w:val="both"/>
        <w:rPr>
          <w:rStyle w:val="s10"/>
          <w:b/>
          <w:bCs/>
          <w:sz w:val="26"/>
          <w:szCs w:val="26"/>
        </w:rPr>
      </w:pPr>
      <w:r w:rsidRPr="00A545BB">
        <w:rPr>
          <w:rStyle w:val="s10"/>
          <w:b/>
          <w:bCs/>
          <w:sz w:val="26"/>
          <w:szCs w:val="26"/>
        </w:rPr>
        <w:t xml:space="preserve">Полная дееспособность в Российской Федерации наступает с возраста 18 лет.  </w:t>
      </w:r>
    </w:p>
    <w:p w:rsidR="00A545BB" w:rsidRDefault="00727588" w:rsidP="00A545BB">
      <w:pPr>
        <w:pStyle w:val="s15"/>
        <w:shd w:val="clear" w:color="auto" w:fill="FFFFFF"/>
        <w:ind w:firstLine="708"/>
        <w:jc w:val="both"/>
        <w:rPr>
          <w:rStyle w:val="s10"/>
          <w:b/>
          <w:bCs/>
          <w:sz w:val="26"/>
          <w:szCs w:val="26"/>
        </w:rPr>
      </w:pPr>
      <w:r w:rsidRPr="00A545BB">
        <w:rPr>
          <w:rStyle w:val="s10"/>
          <w:b/>
          <w:bCs/>
          <w:sz w:val="26"/>
          <w:szCs w:val="26"/>
        </w:rPr>
        <w:t>Нести ответственность за своих детей родители могут только в рамках гражданского судопроизводства при возмещении причиненного вреда.</w:t>
      </w:r>
      <w:r w:rsidRPr="00023A12">
        <w:rPr>
          <w:rStyle w:val="s10"/>
          <w:b/>
          <w:bCs/>
          <w:sz w:val="26"/>
          <w:szCs w:val="26"/>
        </w:rPr>
        <w:t xml:space="preserve">  </w:t>
      </w:r>
    </w:p>
    <w:p w:rsidR="00D325F7" w:rsidRDefault="00A545BB" w:rsidP="00A545BB">
      <w:pPr>
        <w:pStyle w:val="s15"/>
        <w:shd w:val="clear" w:color="auto" w:fill="FFFFFF"/>
        <w:ind w:firstLine="708"/>
        <w:jc w:val="both"/>
        <w:rPr>
          <w:sz w:val="26"/>
          <w:szCs w:val="26"/>
        </w:rPr>
      </w:pPr>
      <w:r w:rsidRPr="00A545BB">
        <w:rPr>
          <w:rStyle w:val="s10"/>
          <w:bCs/>
          <w:sz w:val="26"/>
          <w:szCs w:val="26"/>
        </w:rPr>
        <w:t>Так, согласно статье 1064 Гражданского кодекса Российской Федерации</w:t>
      </w:r>
      <w:bookmarkStart w:id="0" w:name="_GoBack"/>
      <w:bookmarkEnd w:id="0"/>
      <w:r w:rsidRPr="00A545BB">
        <w:rPr>
          <w:rStyle w:val="s10"/>
          <w:bCs/>
          <w:sz w:val="26"/>
          <w:szCs w:val="26"/>
        </w:rPr>
        <w:t xml:space="preserve"> в</w:t>
      </w:r>
      <w:r w:rsidR="00D325F7" w:rsidRPr="005D3F23">
        <w:rPr>
          <w:sz w:val="26"/>
          <w:szCs w:val="26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545BB" w:rsidRDefault="00A545BB" w:rsidP="00A545BB">
      <w:pPr>
        <w:pStyle w:val="s15"/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несовершеннолетний не достиг 14 лет, то за причиненный им вред </w:t>
      </w:r>
      <w:r w:rsidRPr="00A545BB">
        <w:rPr>
          <w:sz w:val="26"/>
          <w:szCs w:val="26"/>
        </w:rPr>
        <w:t>отвечают его </w:t>
      </w:r>
      <w:hyperlink r:id="rId7" w:anchor="/document/1794079/entry/1603" w:history="1">
        <w:r w:rsidRPr="00A545BB">
          <w:rPr>
            <w:rStyle w:val="a3"/>
            <w:color w:val="auto"/>
            <w:sz w:val="26"/>
            <w:szCs w:val="26"/>
            <w:u w:val="none"/>
          </w:rPr>
          <w:t>родители</w:t>
        </w:r>
      </w:hyperlink>
      <w:r w:rsidRPr="00A545BB">
        <w:rPr>
          <w:sz w:val="26"/>
          <w:szCs w:val="26"/>
        </w:rPr>
        <w:t> (усыновители) или опекуны, если не докажут, что вред возник не по их вине.</w:t>
      </w:r>
      <w:r>
        <w:rPr>
          <w:sz w:val="26"/>
          <w:szCs w:val="26"/>
        </w:rPr>
        <w:t xml:space="preserve"> </w:t>
      </w:r>
    </w:p>
    <w:p w:rsidR="00A545BB" w:rsidRDefault="00A545BB" w:rsidP="00A545BB">
      <w:pPr>
        <w:pStyle w:val="s1"/>
        <w:shd w:val="clear" w:color="auto" w:fill="FFFFFF"/>
        <w:ind w:firstLine="708"/>
        <w:jc w:val="both"/>
        <w:rPr>
          <w:sz w:val="26"/>
          <w:szCs w:val="26"/>
        </w:rPr>
      </w:pPr>
      <w:r w:rsidRPr="00A545BB">
        <w:rPr>
          <w:sz w:val="26"/>
          <w:szCs w:val="26"/>
        </w:rPr>
        <w:t>Несовершеннолетние в возрасте от 14 до 18 лет </w:t>
      </w:r>
      <w:hyperlink r:id="rId8" w:anchor="/document/12182757/entry/40" w:history="1">
        <w:r w:rsidRPr="00A545BB">
          <w:rPr>
            <w:rStyle w:val="a3"/>
            <w:color w:val="auto"/>
            <w:sz w:val="26"/>
            <w:szCs w:val="26"/>
            <w:u w:val="none"/>
          </w:rPr>
          <w:t>самостоятельно</w:t>
        </w:r>
      </w:hyperlink>
      <w:r w:rsidRPr="00A545BB">
        <w:rPr>
          <w:sz w:val="26"/>
          <w:szCs w:val="26"/>
        </w:rPr>
        <w:t> несут ответственность за причиненный вред на общих основаниях.</w:t>
      </w:r>
      <w:r>
        <w:rPr>
          <w:sz w:val="26"/>
          <w:szCs w:val="26"/>
        </w:rPr>
        <w:t xml:space="preserve"> А в случаях, когда у него </w:t>
      </w:r>
      <w:r w:rsidRPr="005D3F23">
        <w:rPr>
          <w:sz w:val="26"/>
          <w:szCs w:val="26"/>
        </w:rPr>
        <w:t>нет доходов или иного имущества, достаточных для возмещения вреда, вред должен быть </w:t>
      </w:r>
      <w:hyperlink r:id="rId9" w:anchor="/document/1794079/entry/152" w:history="1">
        <w:r w:rsidRPr="005D3F23">
          <w:rPr>
            <w:rStyle w:val="a3"/>
            <w:color w:val="auto"/>
            <w:sz w:val="26"/>
            <w:szCs w:val="26"/>
            <w:u w:val="none"/>
          </w:rPr>
          <w:t>возмещен</w:t>
        </w:r>
      </w:hyperlink>
      <w:r w:rsidRPr="005D3F23">
        <w:rPr>
          <w:sz w:val="26"/>
          <w:szCs w:val="26"/>
        </w:rPr>
        <w:t> 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A545BB" w:rsidRPr="005D3F23" w:rsidRDefault="00A545BB" w:rsidP="00A545BB">
      <w:pPr>
        <w:pStyle w:val="s1"/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именно родители несут гражданско-правовую ответственность за вред, причиненный в результате пожара, который произошел по вине несовершеннолетнего. </w:t>
      </w:r>
    </w:p>
    <w:p w:rsidR="00A545BB" w:rsidRPr="00A545BB" w:rsidRDefault="00A545BB" w:rsidP="00A545BB">
      <w:pPr>
        <w:pStyle w:val="s15"/>
        <w:shd w:val="clear" w:color="auto" w:fill="FFFFFF"/>
        <w:ind w:firstLine="708"/>
        <w:jc w:val="both"/>
        <w:rPr>
          <w:b/>
          <w:bCs/>
          <w:sz w:val="26"/>
          <w:szCs w:val="26"/>
        </w:rPr>
      </w:pPr>
    </w:p>
    <w:p w:rsidR="00D325F7" w:rsidRPr="005D3F23" w:rsidRDefault="00D325F7" w:rsidP="00D325F7">
      <w:pPr>
        <w:pStyle w:val="s1"/>
        <w:shd w:val="clear" w:color="auto" w:fill="FFFFFF"/>
        <w:jc w:val="both"/>
        <w:rPr>
          <w:sz w:val="26"/>
          <w:szCs w:val="26"/>
        </w:rPr>
      </w:pPr>
    </w:p>
    <w:p w:rsidR="00D325F7" w:rsidRPr="005D3F23" w:rsidRDefault="00D325F7" w:rsidP="00D325F7">
      <w:pPr>
        <w:pStyle w:val="s1"/>
        <w:shd w:val="clear" w:color="auto" w:fill="FFFFFF"/>
        <w:jc w:val="both"/>
        <w:rPr>
          <w:sz w:val="23"/>
          <w:szCs w:val="23"/>
        </w:rPr>
      </w:pPr>
    </w:p>
    <w:p w:rsidR="00D325F7" w:rsidRPr="005D3F23" w:rsidRDefault="00D325F7" w:rsidP="00D3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F7" w:rsidRPr="005D3F23" w:rsidRDefault="00D325F7" w:rsidP="00D3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F7" w:rsidRPr="005D3F23" w:rsidRDefault="00D325F7" w:rsidP="00D3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5F7" w:rsidRPr="005D3F23" w:rsidSect="00E11087">
      <w:headerReference w:type="default" r:id="rId10"/>
      <w:pgSz w:w="11906" w:h="16838"/>
      <w:pgMar w:top="709" w:right="566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BB" w:rsidRDefault="00A545BB" w:rsidP="00E11087">
      <w:pPr>
        <w:spacing w:after="0" w:line="240" w:lineRule="auto"/>
      </w:pPr>
      <w:r>
        <w:separator/>
      </w:r>
    </w:p>
  </w:endnote>
  <w:endnote w:type="continuationSeparator" w:id="0">
    <w:p w:rsidR="00A545BB" w:rsidRDefault="00A545BB" w:rsidP="00E1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BB" w:rsidRDefault="00A545BB" w:rsidP="00E11087">
      <w:pPr>
        <w:spacing w:after="0" w:line="240" w:lineRule="auto"/>
      </w:pPr>
      <w:r>
        <w:separator/>
      </w:r>
    </w:p>
  </w:footnote>
  <w:footnote w:type="continuationSeparator" w:id="0">
    <w:p w:rsidR="00A545BB" w:rsidRDefault="00A545BB" w:rsidP="00E1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7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45BB" w:rsidRPr="00E11087" w:rsidRDefault="00A545BB">
        <w:pPr>
          <w:pStyle w:val="a4"/>
          <w:jc w:val="center"/>
          <w:rPr>
            <w:rFonts w:ascii="Times New Roman" w:hAnsi="Times New Roman" w:cs="Times New Roman"/>
          </w:rPr>
        </w:pPr>
        <w:r w:rsidRPr="00E11087">
          <w:rPr>
            <w:rFonts w:ascii="Times New Roman" w:hAnsi="Times New Roman" w:cs="Times New Roman"/>
          </w:rPr>
          <w:fldChar w:fldCharType="begin"/>
        </w:r>
        <w:r w:rsidRPr="00E11087">
          <w:rPr>
            <w:rFonts w:ascii="Times New Roman" w:hAnsi="Times New Roman" w:cs="Times New Roman"/>
          </w:rPr>
          <w:instrText>PAGE   \* MERGEFORMAT</w:instrText>
        </w:r>
        <w:r w:rsidRPr="00E110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11087">
          <w:rPr>
            <w:rFonts w:ascii="Times New Roman" w:hAnsi="Times New Roman" w:cs="Times New Roman"/>
          </w:rPr>
          <w:fldChar w:fldCharType="end"/>
        </w:r>
      </w:p>
    </w:sdtContent>
  </w:sdt>
  <w:p w:rsidR="00A545BB" w:rsidRDefault="00A545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5F7"/>
    <w:rsid w:val="00023A12"/>
    <w:rsid w:val="000456AF"/>
    <w:rsid w:val="00220F5B"/>
    <w:rsid w:val="00506F07"/>
    <w:rsid w:val="005D3F23"/>
    <w:rsid w:val="00703C18"/>
    <w:rsid w:val="00727588"/>
    <w:rsid w:val="00735009"/>
    <w:rsid w:val="00A545BB"/>
    <w:rsid w:val="00A70217"/>
    <w:rsid w:val="00A70F28"/>
    <w:rsid w:val="00B14EF2"/>
    <w:rsid w:val="00C01CEA"/>
    <w:rsid w:val="00D325F7"/>
    <w:rsid w:val="00DB421C"/>
    <w:rsid w:val="00E11087"/>
    <w:rsid w:val="00E4786A"/>
    <w:rsid w:val="00E91390"/>
    <w:rsid w:val="00F9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325F7"/>
  </w:style>
  <w:style w:type="paragraph" w:customStyle="1" w:styleId="s9">
    <w:name w:val="s_9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5F7"/>
    <w:rPr>
      <w:color w:val="0000FF"/>
      <w:u w:val="single"/>
    </w:rPr>
  </w:style>
  <w:style w:type="paragraph" w:customStyle="1" w:styleId="s22">
    <w:name w:val="s_22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087"/>
  </w:style>
  <w:style w:type="paragraph" w:styleId="a6">
    <w:name w:val="footer"/>
    <w:basedOn w:val="a"/>
    <w:link w:val="a7"/>
    <w:uiPriority w:val="99"/>
    <w:unhideWhenUsed/>
    <w:rsid w:val="00E1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325F7"/>
  </w:style>
  <w:style w:type="paragraph" w:customStyle="1" w:styleId="s9">
    <w:name w:val="s_9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5F7"/>
    <w:rPr>
      <w:color w:val="0000FF"/>
      <w:u w:val="single"/>
    </w:rPr>
  </w:style>
  <w:style w:type="paragraph" w:customStyle="1" w:styleId="s22">
    <w:name w:val="s_22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087"/>
  </w:style>
  <w:style w:type="paragraph" w:styleId="a6">
    <w:name w:val="footer"/>
    <w:basedOn w:val="a"/>
    <w:link w:val="a7"/>
    <w:uiPriority w:val="99"/>
    <w:unhideWhenUsed/>
    <w:rsid w:val="00E1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56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7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0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9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6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rkomi.local:8082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ps.rkomi.local:80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.rkomi.local:8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3F46-8E96-41BC-BAAB-571A190B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Горинов</dc:creator>
  <cp:lastModifiedBy>popova.l</cp:lastModifiedBy>
  <cp:revision>12</cp:revision>
  <dcterms:created xsi:type="dcterms:W3CDTF">2022-03-08T06:52:00Z</dcterms:created>
  <dcterms:modified xsi:type="dcterms:W3CDTF">2022-03-17T08:34:00Z</dcterms:modified>
</cp:coreProperties>
</file>