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068" w:rsidRPr="00CE6068" w:rsidRDefault="00CE6068" w:rsidP="00CE6068">
      <w:pPr>
        <w:shd w:val="clear" w:color="auto" w:fill="F9F9F9"/>
        <w:spacing w:before="180" w:after="180" w:line="480" w:lineRule="atLeast"/>
        <w:jc w:val="center"/>
        <w:outlineLvl w:val="0"/>
        <w:rPr>
          <w:rFonts w:ascii="Times New Roman" w:eastAsia="Times New Roman" w:hAnsi="Times New Roman" w:cs="Times New Roman"/>
          <w:color w:val="474747"/>
          <w:kern w:val="36"/>
          <w:sz w:val="36"/>
          <w:szCs w:val="36"/>
          <w:lang w:eastAsia="ru-RU"/>
        </w:rPr>
      </w:pPr>
      <w:r w:rsidRPr="00CE6068">
        <w:rPr>
          <w:rFonts w:ascii="Times New Roman" w:eastAsia="Times New Roman" w:hAnsi="Times New Roman" w:cs="Times New Roman"/>
          <w:color w:val="474747"/>
          <w:kern w:val="36"/>
          <w:sz w:val="36"/>
          <w:szCs w:val="36"/>
          <w:lang w:eastAsia="ru-RU"/>
        </w:rPr>
        <w:t>Проведение дезинфекции помещений</w:t>
      </w:r>
    </w:p>
    <w:p w:rsidR="00CE6068" w:rsidRPr="00C65850" w:rsidRDefault="00CE6068" w:rsidP="00C65850">
      <w:pPr>
        <w:shd w:val="clear" w:color="auto" w:fill="F9F9F9"/>
        <w:spacing w:after="0" w:line="240" w:lineRule="auto"/>
        <w:rPr>
          <w:rFonts w:ascii="Times New Roman" w:eastAsia="Times New Roman" w:hAnsi="Times New Roman" w:cs="Times New Roman"/>
          <w:color w:val="2B2A2A"/>
          <w:lang w:eastAsia="ru-RU"/>
        </w:rPr>
      </w:pPr>
      <w:r w:rsidRPr="00C65850">
        <w:rPr>
          <w:rFonts w:ascii="Times New Roman" w:eastAsia="Times New Roman" w:hAnsi="Times New Roman" w:cs="Times New Roman"/>
          <w:color w:val="2B2A2A"/>
          <w:lang w:eastAsia="ru-RU"/>
        </w:rPr>
        <w:t>Обработка помещений проводится самостоятельно жильцами.</w:t>
      </w:r>
    </w:p>
    <w:p w:rsidR="00CE6068" w:rsidRPr="00C65850" w:rsidRDefault="00CE6068" w:rsidP="00C65850">
      <w:pPr>
        <w:shd w:val="clear" w:color="auto" w:fill="F9F9F9"/>
        <w:spacing w:after="0" w:line="240" w:lineRule="auto"/>
        <w:rPr>
          <w:rFonts w:ascii="Times New Roman" w:eastAsia="Times New Roman" w:hAnsi="Times New Roman" w:cs="Times New Roman"/>
          <w:color w:val="2B2A2A"/>
          <w:lang w:eastAsia="ru-RU"/>
        </w:rPr>
      </w:pPr>
      <w:r w:rsidRPr="00C65850">
        <w:rPr>
          <w:rFonts w:ascii="Times New Roman" w:eastAsia="Times New Roman" w:hAnsi="Times New Roman" w:cs="Times New Roman"/>
          <w:color w:val="2B2A2A"/>
          <w:lang w:eastAsia="ru-RU"/>
        </w:rPr>
        <w:t>Объекты обеззараживания:</w:t>
      </w:r>
    </w:p>
    <w:p w:rsidR="00CE6068" w:rsidRPr="00C65850" w:rsidRDefault="00CE6068" w:rsidP="00C65850">
      <w:pPr>
        <w:shd w:val="clear" w:color="auto" w:fill="F9F9F9"/>
        <w:spacing w:after="0" w:line="240" w:lineRule="auto"/>
        <w:rPr>
          <w:rFonts w:ascii="Times New Roman" w:eastAsia="Times New Roman" w:hAnsi="Times New Roman" w:cs="Times New Roman"/>
          <w:color w:val="2B2A2A"/>
          <w:lang w:eastAsia="ru-RU"/>
        </w:rPr>
      </w:pPr>
      <w:r w:rsidRPr="00C65850">
        <w:rPr>
          <w:rFonts w:ascii="Times New Roman" w:eastAsia="Times New Roman" w:hAnsi="Times New Roman" w:cs="Times New Roman"/>
          <w:color w:val="2B2A2A"/>
          <w:lang w:eastAsia="ru-RU"/>
        </w:rPr>
        <w:t>- поверхности помещений (пол, стены, двери);</w:t>
      </w:r>
    </w:p>
    <w:p w:rsidR="00CE6068" w:rsidRPr="00C65850" w:rsidRDefault="00CE6068" w:rsidP="00C65850">
      <w:pPr>
        <w:shd w:val="clear" w:color="auto" w:fill="F9F9F9"/>
        <w:spacing w:after="0" w:line="240" w:lineRule="auto"/>
        <w:rPr>
          <w:rFonts w:ascii="Times New Roman" w:eastAsia="Times New Roman" w:hAnsi="Times New Roman" w:cs="Times New Roman"/>
          <w:color w:val="2B2A2A"/>
          <w:lang w:eastAsia="ru-RU"/>
        </w:rPr>
      </w:pPr>
      <w:r w:rsidRPr="00C65850">
        <w:rPr>
          <w:rFonts w:ascii="Times New Roman" w:eastAsia="Times New Roman" w:hAnsi="Times New Roman" w:cs="Times New Roman"/>
          <w:color w:val="2B2A2A"/>
          <w:lang w:eastAsia="ru-RU"/>
        </w:rPr>
        <w:t>- посуда;</w:t>
      </w:r>
    </w:p>
    <w:p w:rsidR="00CE6068" w:rsidRPr="00C65850" w:rsidRDefault="00CE6068" w:rsidP="00C65850">
      <w:pPr>
        <w:shd w:val="clear" w:color="auto" w:fill="F9F9F9"/>
        <w:spacing w:after="0" w:line="240" w:lineRule="auto"/>
        <w:rPr>
          <w:rFonts w:ascii="Times New Roman" w:eastAsia="Times New Roman" w:hAnsi="Times New Roman" w:cs="Times New Roman"/>
          <w:color w:val="2B2A2A"/>
          <w:lang w:eastAsia="ru-RU"/>
        </w:rPr>
      </w:pPr>
      <w:r w:rsidRPr="00C65850">
        <w:rPr>
          <w:rFonts w:ascii="Times New Roman" w:eastAsia="Times New Roman" w:hAnsi="Times New Roman" w:cs="Times New Roman"/>
          <w:color w:val="2B2A2A"/>
          <w:lang w:eastAsia="ru-RU"/>
        </w:rPr>
        <w:t>- белье;</w:t>
      </w:r>
    </w:p>
    <w:p w:rsidR="00CE6068" w:rsidRPr="00C65850" w:rsidRDefault="00CE6068" w:rsidP="00C65850">
      <w:pPr>
        <w:shd w:val="clear" w:color="auto" w:fill="F9F9F9"/>
        <w:spacing w:after="0" w:line="240" w:lineRule="auto"/>
        <w:rPr>
          <w:rFonts w:ascii="Times New Roman" w:eastAsia="Times New Roman" w:hAnsi="Times New Roman" w:cs="Times New Roman"/>
          <w:color w:val="2B2A2A"/>
          <w:lang w:eastAsia="ru-RU"/>
        </w:rPr>
      </w:pPr>
      <w:r w:rsidRPr="00C65850">
        <w:rPr>
          <w:rFonts w:ascii="Times New Roman" w:eastAsia="Times New Roman" w:hAnsi="Times New Roman" w:cs="Times New Roman"/>
          <w:color w:val="2B2A2A"/>
          <w:lang w:eastAsia="ru-RU"/>
        </w:rPr>
        <w:t>- игрушки;</w:t>
      </w:r>
    </w:p>
    <w:p w:rsidR="00CE6068" w:rsidRPr="00C65850" w:rsidRDefault="00CE6068" w:rsidP="00C65850">
      <w:pPr>
        <w:shd w:val="clear" w:color="auto" w:fill="F9F9F9"/>
        <w:spacing w:after="0" w:line="240" w:lineRule="auto"/>
        <w:rPr>
          <w:rFonts w:ascii="Times New Roman" w:eastAsia="Times New Roman" w:hAnsi="Times New Roman" w:cs="Times New Roman"/>
          <w:color w:val="2B2A2A"/>
          <w:lang w:eastAsia="ru-RU"/>
        </w:rPr>
      </w:pPr>
      <w:r w:rsidRPr="00C65850">
        <w:rPr>
          <w:rFonts w:ascii="Times New Roman" w:eastAsia="Times New Roman" w:hAnsi="Times New Roman" w:cs="Times New Roman"/>
          <w:color w:val="2B2A2A"/>
          <w:lang w:eastAsia="ru-RU"/>
        </w:rPr>
        <w:t>Способы обеззараживания:</w:t>
      </w:r>
    </w:p>
    <w:p w:rsidR="00CE6068" w:rsidRPr="00C65850" w:rsidRDefault="00CE6068" w:rsidP="00C65850">
      <w:pPr>
        <w:shd w:val="clear" w:color="auto" w:fill="F9F9F9"/>
        <w:spacing w:after="0" w:line="240" w:lineRule="auto"/>
        <w:rPr>
          <w:rFonts w:ascii="Times New Roman" w:eastAsia="Times New Roman" w:hAnsi="Times New Roman" w:cs="Times New Roman"/>
          <w:color w:val="2B2A2A"/>
          <w:lang w:eastAsia="ru-RU"/>
        </w:rPr>
      </w:pPr>
      <w:r w:rsidRPr="00C65850">
        <w:rPr>
          <w:rFonts w:ascii="Times New Roman" w:eastAsia="Times New Roman" w:hAnsi="Times New Roman" w:cs="Times New Roman"/>
          <w:color w:val="2B2A2A"/>
          <w:lang w:eastAsia="ru-RU"/>
        </w:rPr>
        <w:t>-поверхности помещений (пол, стены, мебель) протирают или орошают;</w:t>
      </w:r>
    </w:p>
    <w:p w:rsidR="00CE6068" w:rsidRPr="00C65850" w:rsidRDefault="00CE6068" w:rsidP="00C65850">
      <w:pPr>
        <w:shd w:val="clear" w:color="auto" w:fill="F9F9F9"/>
        <w:spacing w:after="0" w:line="240" w:lineRule="auto"/>
        <w:rPr>
          <w:rFonts w:ascii="Times New Roman" w:eastAsia="Times New Roman" w:hAnsi="Times New Roman" w:cs="Times New Roman"/>
          <w:color w:val="2B2A2A"/>
          <w:lang w:eastAsia="ru-RU"/>
        </w:rPr>
      </w:pPr>
      <w:r w:rsidRPr="00C65850">
        <w:rPr>
          <w:rFonts w:ascii="Times New Roman" w:eastAsia="Times New Roman" w:hAnsi="Times New Roman" w:cs="Times New Roman"/>
          <w:color w:val="2B2A2A"/>
          <w:lang w:eastAsia="ru-RU"/>
        </w:rPr>
        <w:t>- посуда, белье, игрушки замачиваются в дезинфекционном растворе.</w:t>
      </w:r>
    </w:p>
    <w:p w:rsidR="00044623" w:rsidRPr="00C65850" w:rsidRDefault="00CE6068" w:rsidP="00C65850">
      <w:pPr>
        <w:shd w:val="clear" w:color="auto" w:fill="F9F9F9"/>
        <w:spacing w:after="0" w:line="240" w:lineRule="auto"/>
        <w:rPr>
          <w:rFonts w:ascii="Times New Roman" w:eastAsia="Times New Roman" w:hAnsi="Times New Roman" w:cs="Times New Roman"/>
          <w:color w:val="2B2A2A"/>
          <w:lang w:eastAsia="ru-RU"/>
        </w:rPr>
      </w:pPr>
      <w:proofErr w:type="gramStart"/>
      <w:r w:rsidRPr="00C65850">
        <w:rPr>
          <w:rFonts w:ascii="Times New Roman" w:eastAsia="Times New Roman" w:hAnsi="Times New Roman" w:cs="Times New Roman"/>
          <w:color w:val="2B2A2A"/>
          <w:lang w:eastAsia="ru-RU"/>
        </w:rPr>
        <w:t>Для обработки помещений применяют хлорсодержащие препараты (Хлорамин, Ника-Хлор, Дезхлор, Деохлор, Альциона-Хлор, Ди-Хлор.</w:t>
      </w:r>
      <w:proofErr w:type="gramEnd"/>
      <w:r w:rsidRPr="00C65850">
        <w:rPr>
          <w:rFonts w:ascii="Times New Roman" w:eastAsia="Times New Roman" w:hAnsi="Times New Roman" w:cs="Times New Roman"/>
          <w:color w:val="2B2A2A"/>
          <w:lang w:eastAsia="ru-RU"/>
        </w:rPr>
        <w:t xml:space="preserve"> Жавелион</w:t>
      </w:r>
      <w:r w:rsidR="00044623" w:rsidRPr="00C65850">
        <w:rPr>
          <w:rFonts w:ascii="Times New Roman" w:eastAsia="Times New Roman" w:hAnsi="Times New Roman" w:cs="Times New Roman"/>
          <w:color w:val="2B2A2A"/>
          <w:lang w:eastAsia="ru-RU"/>
        </w:rPr>
        <w:t>, хлорная известь</w:t>
      </w:r>
      <w:r w:rsidRPr="00C65850">
        <w:rPr>
          <w:rFonts w:ascii="Times New Roman" w:eastAsia="Times New Roman" w:hAnsi="Times New Roman" w:cs="Times New Roman"/>
          <w:color w:val="2B2A2A"/>
          <w:lang w:eastAsia="ru-RU"/>
        </w:rPr>
        <w:t xml:space="preserve"> и </w:t>
      </w:r>
      <w:proofErr w:type="gramStart"/>
      <w:r w:rsidRPr="00C65850">
        <w:rPr>
          <w:rFonts w:ascii="Times New Roman" w:eastAsia="Times New Roman" w:hAnsi="Times New Roman" w:cs="Times New Roman"/>
          <w:color w:val="2B2A2A"/>
          <w:lang w:eastAsia="ru-RU"/>
        </w:rPr>
        <w:t>др</w:t>
      </w:r>
      <w:proofErr w:type="gramEnd"/>
      <w:r w:rsidRPr="00C65850">
        <w:rPr>
          <w:rFonts w:ascii="Times New Roman" w:eastAsia="Times New Roman" w:hAnsi="Times New Roman" w:cs="Times New Roman"/>
          <w:color w:val="2B2A2A"/>
          <w:lang w:eastAsia="ru-RU"/>
        </w:rPr>
        <w:t>).</w:t>
      </w:r>
    </w:p>
    <w:p w:rsidR="00044623" w:rsidRPr="00C65850" w:rsidRDefault="00CE6068" w:rsidP="00C65850">
      <w:pPr>
        <w:shd w:val="clear" w:color="auto" w:fill="F9F9F9"/>
        <w:spacing w:after="0" w:line="240" w:lineRule="auto"/>
        <w:rPr>
          <w:rFonts w:ascii="Times New Roman" w:eastAsia="Times New Roman" w:hAnsi="Times New Roman" w:cs="Times New Roman"/>
          <w:color w:val="2B2A2A"/>
          <w:lang w:eastAsia="ru-RU"/>
        </w:rPr>
      </w:pPr>
      <w:r w:rsidRPr="00C65850">
        <w:rPr>
          <w:rFonts w:ascii="Times New Roman" w:eastAsia="Times New Roman" w:hAnsi="Times New Roman" w:cs="Times New Roman"/>
          <w:color w:val="2B2A2A"/>
          <w:lang w:eastAsia="ru-RU"/>
        </w:rPr>
        <w:t xml:space="preserve">Рабочие растворы готовят в пластмассовых (эмалированных) или стеклянных емкостях путем растворения необходимого количества дезинфицирующего средства в воде. </w:t>
      </w:r>
    </w:p>
    <w:p w:rsidR="00C65850" w:rsidRPr="00C65850" w:rsidRDefault="00044623" w:rsidP="00C65850">
      <w:pPr>
        <w:spacing w:after="0" w:line="240" w:lineRule="auto"/>
        <w:ind w:firstLine="709"/>
        <w:jc w:val="both"/>
        <w:rPr>
          <w:rFonts w:ascii="Times New Roman" w:hAnsi="Times New Roman" w:cs="Times New Roman"/>
        </w:rPr>
      </w:pPr>
      <w:r w:rsidRPr="00C65850">
        <w:rPr>
          <w:rFonts w:ascii="Times New Roman" w:hAnsi="Times New Roman" w:cs="Times New Roman"/>
          <w:color w:val="000000"/>
          <w:spacing w:val="1"/>
        </w:rPr>
        <w:t xml:space="preserve"> </w:t>
      </w:r>
      <w:r w:rsidR="00C65850" w:rsidRPr="00C65850">
        <w:rPr>
          <w:rFonts w:ascii="Times New Roman" w:hAnsi="Times New Roman" w:cs="Times New Roman"/>
        </w:rPr>
        <w:t>10 % осветленный раствор хлорной извести готовят следующим образом: берут 10 частей хлорной извести, тщательно перемешивают с 90 частями воды и отстаивают в темном месте в течение суток до полного осветления. Полученный прозрачный (осветленный) раствор, содержащий активнодействующую часть хлорной извести, осторожно сливают с осадка и расходуют на приготовление рабочих растворов нужной концентрации.</w:t>
      </w:r>
    </w:p>
    <w:p w:rsidR="00C65850" w:rsidRPr="00C65850" w:rsidRDefault="00C65850" w:rsidP="00C65850">
      <w:pPr>
        <w:spacing w:after="0" w:line="240" w:lineRule="auto"/>
        <w:ind w:firstLine="709"/>
        <w:jc w:val="both"/>
        <w:rPr>
          <w:rFonts w:ascii="Times New Roman" w:hAnsi="Times New Roman" w:cs="Times New Roman"/>
        </w:rPr>
      </w:pPr>
      <w:r w:rsidRPr="00C65850">
        <w:rPr>
          <w:rFonts w:ascii="Times New Roman" w:hAnsi="Times New Roman" w:cs="Times New Roman"/>
        </w:rPr>
        <w:t>Из основного осветленного раствора готовят 0,1-5 % рабочие растворы путем добавления соответствующего количества воды.</w:t>
      </w:r>
    </w:p>
    <w:p w:rsidR="00C65850" w:rsidRPr="00C65850" w:rsidRDefault="00C65850" w:rsidP="00C65850">
      <w:pPr>
        <w:spacing w:after="0" w:line="240" w:lineRule="auto"/>
        <w:ind w:firstLine="709"/>
        <w:jc w:val="both"/>
        <w:rPr>
          <w:rFonts w:ascii="Times New Roman" w:hAnsi="Times New Roman" w:cs="Times New Roman"/>
        </w:rPr>
      </w:pPr>
      <w:r w:rsidRPr="00C65850">
        <w:rPr>
          <w:rFonts w:ascii="Times New Roman" w:hAnsi="Times New Roman" w:cs="Times New Roman"/>
        </w:rPr>
        <w:t xml:space="preserve">Осветленные растворы хлорной извести применяются в следующих концентрациях: </w:t>
      </w:r>
    </w:p>
    <w:p w:rsidR="00C65850" w:rsidRPr="00C65850" w:rsidRDefault="00C65850" w:rsidP="00C65850">
      <w:pPr>
        <w:spacing w:after="0" w:line="240" w:lineRule="auto"/>
        <w:ind w:firstLine="709"/>
        <w:jc w:val="both"/>
        <w:rPr>
          <w:rFonts w:ascii="Times New Roman" w:hAnsi="Times New Roman" w:cs="Times New Roman"/>
        </w:rPr>
      </w:pPr>
      <w:r w:rsidRPr="00C65850">
        <w:rPr>
          <w:rFonts w:ascii="Times New Roman" w:hAnsi="Times New Roman" w:cs="Times New Roman"/>
        </w:rPr>
        <w:t>0,1 % - для замачивания белья в течение 1-2 ч с последующим его прополаскиванием;</w:t>
      </w:r>
    </w:p>
    <w:p w:rsidR="00C65850" w:rsidRPr="00C65850" w:rsidRDefault="00C65850" w:rsidP="00C65850">
      <w:pPr>
        <w:spacing w:after="0" w:line="240" w:lineRule="auto"/>
        <w:ind w:firstLine="709"/>
        <w:jc w:val="both"/>
        <w:rPr>
          <w:rFonts w:ascii="Times New Roman" w:hAnsi="Times New Roman" w:cs="Times New Roman"/>
        </w:rPr>
      </w:pPr>
      <w:r w:rsidRPr="00C65850">
        <w:rPr>
          <w:rFonts w:ascii="Times New Roman" w:hAnsi="Times New Roman" w:cs="Times New Roman"/>
        </w:rPr>
        <w:t>0,2-0,5 % - для дезинфекции жилых и служебных помещений.</w:t>
      </w:r>
    </w:p>
    <w:p w:rsidR="00044623" w:rsidRPr="00C65850" w:rsidRDefault="00044623" w:rsidP="00C65850">
      <w:pPr>
        <w:shd w:val="clear" w:color="auto" w:fill="FFFFFF"/>
        <w:spacing w:after="0" w:line="240" w:lineRule="auto"/>
        <w:ind w:hanging="142"/>
        <w:jc w:val="both"/>
        <w:rPr>
          <w:rFonts w:ascii="Times New Roman" w:hAnsi="Times New Roman" w:cs="Times New Roman"/>
          <w:color w:val="000000"/>
          <w:spacing w:val="5"/>
        </w:rPr>
      </w:pPr>
      <w:r w:rsidRPr="00C65850">
        <w:rPr>
          <w:rFonts w:ascii="Times New Roman" w:hAnsi="Times New Roman" w:cs="Times New Roman"/>
          <w:color w:val="000000"/>
          <w:spacing w:val="1"/>
        </w:rPr>
        <w:t xml:space="preserve">  Из приготовленного основного осветленного раствора хлор</w:t>
      </w:r>
      <w:r w:rsidRPr="00C65850">
        <w:rPr>
          <w:rFonts w:ascii="Times New Roman" w:hAnsi="Times New Roman" w:cs="Times New Roman"/>
          <w:color w:val="000000"/>
          <w:spacing w:val="1"/>
        </w:rPr>
        <w:softHyphen/>
      </w:r>
      <w:r w:rsidRPr="00C65850">
        <w:rPr>
          <w:rFonts w:ascii="Times New Roman" w:hAnsi="Times New Roman" w:cs="Times New Roman"/>
          <w:color w:val="000000"/>
        </w:rPr>
        <w:t xml:space="preserve">ной извести 10 % концентрации непосредственно перед </w:t>
      </w:r>
      <w:r w:rsidRPr="00C65850">
        <w:rPr>
          <w:rFonts w:ascii="Times New Roman" w:hAnsi="Times New Roman" w:cs="Times New Roman"/>
          <w:color w:val="000000"/>
          <w:spacing w:val="8"/>
        </w:rPr>
        <w:t>дезинфекцией готовят рабочие растворы нужных концен</w:t>
      </w:r>
      <w:r w:rsidRPr="00C65850">
        <w:rPr>
          <w:rFonts w:ascii="Times New Roman" w:hAnsi="Times New Roman" w:cs="Times New Roman"/>
          <w:color w:val="000000"/>
          <w:spacing w:val="8"/>
        </w:rPr>
        <w:softHyphen/>
      </w:r>
      <w:r w:rsidRPr="00C65850">
        <w:rPr>
          <w:rFonts w:ascii="Times New Roman" w:hAnsi="Times New Roman" w:cs="Times New Roman"/>
          <w:color w:val="000000"/>
          <w:spacing w:val="5"/>
        </w:rPr>
        <w:t xml:space="preserve">траций, руководствуясь следующей таблицей </w:t>
      </w:r>
    </w:p>
    <w:p w:rsidR="00044623" w:rsidRPr="00C65850" w:rsidRDefault="00044623" w:rsidP="00C65850">
      <w:pPr>
        <w:spacing w:after="0" w:line="240" w:lineRule="auto"/>
        <w:ind w:hanging="142"/>
        <w:rPr>
          <w:rFonts w:ascii="Times New Roman" w:hAnsi="Times New Roman" w:cs="Times New Roman"/>
        </w:rPr>
      </w:pPr>
    </w:p>
    <w:tbl>
      <w:tblPr>
        <w:tblW w:w="5538" w:type="dxa"/>
        <w:tblInd w:w="40" w:type="dxa"/>
        <w:tblLayout w:type="fixed"/>
        <w:tblCellMar>
          <w:left w:w="40" w:type="dxa"/>
          <w:right w:w="40" w:type="dxa"/>
        </w:tblCellMar>
        <w:tblLook w:val="0000"/>
      </w:tblPr>
      <w:tblGrid>
        <w:gridCol w:w="1427"/>
        <w:gridCol w:w="1417"/>
        <w:gridCol w:w="2694"/>
      </w:tblGrid>
      <w:tr w:rsidR="00044623" w:rsidRPr="00C65850" w:rsidTr="00044623">
        <w:trPr>
          <w:cantSplit/>
          <w:trHeight w:hRule="exact" w:val="834"/>
        </w:trPr>
        <w:tc>
          <w:tcPr>
            <w:tcW w:w="1427" w:type="dxa"/>
            <w:vMerge w:val="restart"/>
            <w:tcBorders>
              <w:top w:val="single" w:sz="4" w:space="0" w:color="auto"/>
              <w:left w:val="single" w:sz="4" w:space="0" w:color="auto"/>
              <w:bottom w:val="nil"/>
              <w:right w:val="single" w:sz="6" w:space="0" w:color="auto"/>
            </w:tcBorders>
            <w:shd w:val="clear" w:color="auto" w:fill="FFFFFF"/>
          </w:tcPr>
          <w:p w:rsidR="00044623" w:rsidRPr="00C65850" w:rsidRDefault="00044623" w:rsidP="00C65850">
            <w:pPr>
              <w:spacing w:after="0" w:line="240" w:lineRule="auto"/>
              <w:ind w:hanging="142"/>
              <w:rPr>
                <w:rFonts w:ascii="Times New Roman" w:hAnsi="Times New Roman" w:cs="Times New Roman"/>
              </w:rPr>
            </w:pPr>
            <w:r w:rsidRPr="00C65850">
              <w:rPr>
                <w:rFonts w:ascii="Times New Roman" w:hAnsi="Times New Roman" w:cs="Times New Roman"/>
              </w:rPr>
              <w:t>Концентрация хлорной извести</w:t>
            </w:r>
          </w:p>
          <w:p w:rsidR="00044623" w:rsidRPr="00C65850" w:rsidRDefault="00044623" w:rsidP="00C65850">
            <w:pPr>
              <w:spacing w:after="0" w:line="240" w:lineRule="auto"/>
              <w:ind w:hanging="142"/>
              <w:rPr>
                <w:rFonts w:ascii="Times New Roman" w:hAnsi="Times New Roman" w:cs="Times New Roman"/>
              </w:rPr>
            </w:pPr>
            <w:r w:rsidRPr="00C65850">
              <w:rPr>
                <w:rFonts w:ascii="Times New Roman" w:hAnsi="Times New Roman" w:cs="Times New Roman"/>
                <w:spacing w:val="-2"/>
              </w:rPr>
              <w:t>в   рабочих</w:t>
            </w:r>
            <w:r w:rsidRPr="00C65850">
              <w:rPr>
                <w:rFonts w:ascii="Times New Roman" w:hAnsi="Times New Roman" w:cs="Times New Roman"/>
                <w:b/>
                <w:bCs/>
                <w:spacing w:val="-2"/>
              </w:rPr>
              <w:t xml:space="preserve">  </w:t>
            </w:r>
            <w:r w:rsidRPr="00C65850">
              <w:rPr>
                <w:rFonts w:ascii="Times New Roman" w:hAnsi="Times New Roman" w:cs="Times New Roman"/>
                <w:spacing w:val="-2"/>
              </w:rPr>
              <w:t>раство</w:t>
            </w:r>
            <w:r w:rsidRPr="00C65850">
              <w:rPr>
                <w:rFonts w:ascii="Times New Roman" w:hAnsi="Times New Roman" w:cs="Times New Roman"/>
                <w:spacing w:val="-2"/>
              </w:rPr>
              <w:softHyphen/>
            </w:r>
            <w:r w:rsidRPr="00C65850">
              <w:rPr>
                <w:rFonts w:ascii="Times New Roman" w:hAnsi="Times New Roman" w:cs="Times New Roman"/>
                <w:spacing w:val="5"/>
              </w:rPr>
              <w:t>рах,  %%</w:t>
            </w:r>
          </w:p>
        </w:tc>
        <w:tc>
          <w:tcPr>
            <w:tcW w:w="4111" w:type="dxa"/>
            <w:gridSpan w:val="2"/>
            <w:tcBorders>
              <w:top w:val="single" w:sz="4" w:space="0" w:color="auto"/>
              <w:left w:val="single" w:sz="6" w:space="0" w:color="auto"/>
              <w:bottom w:val="single" w:sz="6" w:space="0" w:color="auto"/>
              <w:right w:val="single" w:sz="4" w:space="0" w:color="auto"/>
            </w:tcBorders>
            <w:shd w:val="clear" w:color="auto" w:fill="FFFFFF"/>
          </w:tcPr>
          <w:p w:rsidR="00044623" w:rsidRPr="00C65850" w:rsidRDefault="00044623" w:rsidP="00C65850">
            <w:pPr>
              <w:spacing w:after="0" w:line="240" w:lineRule="auto"/>
              <w:ind w:hanging="142"/>
              <w:rPr>
                <w:rFonts w:ascii="Times New Roman" w:hAnsi="Times New Roman" w:cs="Times New Roman"/>
              </w:rPr>
            </w:pPr>
            <w:r w:rsidRPr="00C65850">
              <w:rPr>
                <w:rFonts w:ascii="Times New Roman" w:hAnsi="Times New Roman" w:cs="Times New Roman"/>
              </w:rPr>
              <w:t xml:space="preserve">Для  приготовления </w:t>
            </w:r>
            <w:r w:rsidRPr="00C65850">
              <w:rPr>
                <w:rFonts w:ascii="Times New Roman" w:hAnsi="Times New Roman" w:cs="Times New Roman"/>
                <w:spacing w:val="2"/>
              </w:rPr>
              <w:t xml:space="preserve">  1  ведра рабочего раствора требуемой  концентрации  </w:t>
            </w:r>
            <w:r w:rsidRPr="00C65850">
              <w:rPr>
                <w:rFonts w:ascii="Times New Roman" w:hAnsi="Times New Roman" w:cs="Times New Roman"/>
                <w:spacing w:val="-10"/>
              </w:rPr>
              <w:t>необходимо</w:t>
            </w:r>
          </w:p>
          <w:p w:rsidR="00044623" w:rsidRPr="00C65850" w:rsidRDefault="00044623" w:rsidP="00C65850">
            <w:pPr>
              <w:spacing w:after="0" w:line="240" w:lineRule="auto"/>
              <w:ind w:hanging="142"/>
              <w:rPr>
                <w:rFonts w:ascii="Times New Roman" w:hAnsi="Times New Roman" w:cs="Times New Roman"/>
              </w:rPr>
            </w:pPr>
          </w:p>
        </w:tc>
      </w:tr>
      <w:tr w:rsidR="00044623" w:rsidRPr="00C65850" w:rsidTr="00044623">
        <w:trPr>
          <w:cantSplit/>
          <w:trHeight w:hRule="exact" w:val="568"/>
        </w:trPr>
        <w:tc>
          <w:tcPr>
            <w:tcW w:w="1427" w:type="dxa"/>
            <w:vMerge/>
            <w:tcBorders>
              <w:top w:val="nil"/>
              <w:left w:val="single" w:sz="4" w:space="0" w:color="auto"/>
              <w:bottom w:val="single" w:sz="4" w:space="0" w:color="auto"/>
              <w:right w:val="single" w:sz="6" w:space="0" w:color="auto"/>
            </w:tcBorders>
            <w:shd w:val="clear" w:color="auto" w:fill="FFFFFF"/>
          </w:tcPr>
          <w:p w:rsidR="00044623" w:rsidRPr="00C65850" w:rsidRDefault="00044623" w:rsidP="00C65850">
            <w:pPr>
              <w:spacing w:after="0" w:line="240" w:lineRule="auto"/>
              <w:ind w:hanging="142"/>
              <w:rPr>
                <w:rFonts w:ascii="Times New Roman" w:hAnsi="Times New Roman" w:cs="Times New Roman"/>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044623" w:rsidRPr="00C65850" w:rsidRDefault="00044623" w:rsidP="00C65850">
            <w:pPr>
              <w:spacing w:after="0" w:line="240" w:lineRule="auto"/>
              <w:ind w:hanging="142"/>
              <w:rPr>
                <w:rFonts w:ascii="Times New Roman" w:hAnsi="Times New Roman" w:cs="Times New Roman"/>
              </w:rPr>
            </w:pPr>
            <w:r w:rsidRPr="00C65850">
              <w:rPr>
                <w:rFonts w:ascii="Times New Roman" w:hAnsi="Times New Roman" w:cs="Times New Roman"/>
              </w:rPr>
              <w:t xml:space="preserve">основного 10% </w:t>
            </w:r>
            <w:r w:rsidRPr="00C65850">
              <w:rPr>
                <w:rFonts w:ascii="Times New Roman" w:hAnsi="Times New Roman" w:cs="Times New Roman"/>
                <w:spacing w:val="10"/>
              </w:rPr>
              <w:t>р-ра  мл</w:t>
            </w:r>
          </w:p>
        </w:tc>
        <w:tc>
          <w:tcPr>
            <w:tcW w:w="2694" w:type="dxa"/>
            <w:tcBorders>
              <w:top w:val="single" w:sz="6" w:space="0" w:color="auto"/>
              <w:left w:val="single" w:sz="6" w:space="0" w:color="auto"/>
              <w:bottom w:val="single" w:sz="4" w:space="0" w:color="auto"/>
              <w:right w:val="single" w:sz="4" w:space="0" w:color="auto"/>
            </w:tcBorders>
            <w:shd w:val="clear" w:color="auto" w:fill="FFFFFF"/>
          </w:tcPr>
          <w:p w:rsidR="00044623" w:rsidRPr="00C65850" w:rsidRDefault="00044623" w:rsidP="00C65850">
            <w:pPr>
              <w:spacing w:after="0" w:line="240" w:lineRule="auto"/>
              <w:ind w:hanging="142"/>
              <w:jc w:val="center"/>
              <w:rPr>
                <w:rFonts w:ascii="Times New Roman" w:hAnsi="Times New Roman" w:cs="Times New Roman"/>
              </w:rPr>
            </w:pPr>
            <w:r w:rsidRPr="00C65850">
              <w:rPr>
                <w:rFonts w:ascii="Times New Roman" w:hAnsi="Times New Roman" w:cs="Times New Roman"/>
              </w:rPr>
              <w:t>Л.</w:t>
            </w:r>
          </w:p>
          <w:p w:rsidR="00044623" w:rsidRPr="00C65850" w:rsidRDefault="00044623" w:rsidP="00C65850">
            <w:pPr>
              <w:spacing w:after="0" w:line="240" w:lineRule="auto"/>
              <w:ind w:hanging="142"/>
              <w:jc w:val="center"/>
              <w:rPr>
                <w:rFonts w:ascii="Times New Roman" w:hAnsi="Times New Roman" w:cs="Times New Roman"/>
              </w:rPr>
            </w:pPr>
            <w:r w:rsidRPr="00C65850">
              <w:rPr>
                <w:rFonts w:ascii="Times New Roman" w:hAnsi="Times New Roman" w:cs="Times New Roman"/>
              </w:rPr>
              <w:t xml:space="preserve">хлорной извести </w:t>
            </w:r>
            <w:r w:rsidRPr="00C65850">
              <w:rPr>
                <w:rFonts w:ascii="Times New Roman" w:hAnsi="Times New Roman" w:cs="Times New Roman"/>
                <w:spacing w:val="6"/>
              </w:rPr>
              <w:t xml:space="preserve">в. </w:t>
            </w:r>
            <w:proofErr w:type="gramStart"/>
            <w:r w:rsidRPr="00C65850">
              <w:rPr>
                <w:rFonts w:ascii="Times New Roman" w:hAnsi="Times New Roman" w:cs="Times New Roman"/>
                <w:spacing w:val="6"/>
              </w:rPr>
              <w:t>г</w:t>
            </w:r>
            <w:proofErr w:type="gramEnd"/>
            <w:r w:rsidRPr="00C65850">
              <w:rPr>
                <w:rFonts w:ascii="Times New Roman" w:hAnsi="Times New Roman" w:cs="Times New Roman"/>
                <w:spacing w:val="6"/>
              </w:rPr>
              <w:t>.</w:t>
            </w:r>
          </w:p>
        </w:tc>
      </w:tr>
      <w:tr w:rsidR="00044623" w:rsidRPr="00C65850" w:rsidTr="00044623">
        <w:trPr>
          <w:trHeight w:hRule="exact" w:val="1742"/>
        </w:trPr>
        <w:tc>
          <w:tcPr>
            <w:tcW w:w="1427" w:type="dxa"/>
            <w:tcBorders>
              <w:top w:val="single" w:sz="4" w:space="0" w:color="auto"/>
              <w:left w:val="single" w:sz="4" w:space="0" w:color="auto"/>
              <w:bottom w:val="single" w:sz="4" w:space="0" w:color="auto"/>
              <w:right w:val="single" w:sz="4" w:space="0" w:color="auto"/>
            </w:tcBorders>
            <w:shd w:val="clear" w:color="auto" w:fill="FFFFFF"/>
          </w:tcPr>
          <w:p w:rsidR="00044623" w:rsidRPr="00C65850" w:rsidRDefault="00044623" w:rsidP="00C65850">
            <w:pPr>
              <w:spacing w:after="0" w:line="240" w:lineRule="auto"/>
              <w:ind w:hanging="142"/>
              <w:jc w:val="center"/>
              <w:rPr>
                <w:rFonts w:ascii="Times New Roman" w:hAnsi="Times New Roman" w:cs="Times New Roman"/>
              </w:rPr>
            </w:pPr>
            <w:r w:rsidRPr="00C65850">
              <w:rPr>
                <w:rFonts w:ascii="Times New Roman" w:hAnsi="Times New Roman" w:cs="Times New Roman"/>
                <w:spacing w:val="-17"/>
              </w:rPr>
              <w:t>0, 1</w:t>
            </w:r>
          </w:p>
          <w:p w:rsidR="00044623" w:rsidRPr="00C65850" w:rsidRDefault="00044623" w:rsidP="00C65850">
            <w:pPr>
              <w:spacing w:after="0" w:line="240" w:lineRule="auto"/>
              <w:ind w:hanging="142"/>
              <w:jc w:val="center"/>
              <w:rPr>
                <w:rFonts w:ascii="Times New Roman" w:hAnsi="Times New Roman" w:cs="Times New Roman"/>
                <w:spacing w:val="-9"/>
              </w:rPr>
            </w:pPr>
            <w:r w:rsidRPr="00C65850">
              <w:rPr>
                <w:rFonts w:ascii="Times New Roman" w:hAnsi="Times New Roman" w:cs="Times New Roman"/>
                <w:spacing w:val="-9"/>
              </w:rPr>
              <w:t>0, 2</w:t>
            </w:r>
          </w:p>
          <w:p w:rsidR="00044623" w:rsidRPr="00C65850" w:rsidRDefault="00044623" w:rsidP="00C65850">
            <w:pPr>
              <w:spacing w:after="0" w:line="240" w:lineRule="auto"/>
              <w:ind w:hanging="142"/>
              <w:jc w:val="center"/>
              <w:rPr>
                <w:rFonts w:ascii="Times New Roman" w:hAnsi="Times New Roman" w:cs="Times New Roman"/>
                <w:spacing w:val="-6"/>
              </w:rPr>
            </w:pPr>
            <w:r w:rsidRPr="00C65850">
              <w:rPr>
                <w:rFonts w:ascii="Times New Roman" w:hAnsi="Times New Roman" w:cs="Times New Roman"/>
                <w:spacing w:val="-6"/>
              </w:rPr>
              <w:t>0, 5</w:t>
            </w:r>
          </w:p>
          <w:p w:rsidR="00044623" w:rsidRPr="00C65850" w:rsidRDefault="00044623" w:rsidP="00C65850">
            <w:pPr>
              <w:spacing w:after="0" w:line="240" w:lineRule="auto"/>
              <w:ind w:hanging="142"/>
              <w:jc w:val="center"/>
              <w:rPr>
                <w:rFonts w:ascii="Times New Roman" w:hAnsi="Times New Roman" w:cs="Times New Roman"/>
                <w:spacing w:val="-14"/>
              </w:rPr>
            </w:pPr>
            <w:r w:rsidRPr="00C65850">
              <w:rPr>
                <w:rFonts w:ascii="Times New Roman" w:hAnsi="Times New Roman" w:cs="Times New Roman"/>
                <w:spacing w:val="-14"/>
              </w:rPr>
              <w:t>1, 0</w:t>
            </w:r>
          </w:p>
          <w:p w:rsidR="00044623" w:rsidRPr="00C65850" w:rsidRDefault="00044623" w:rsidP="00C65850">
            <w:pPr>
              <w:spacing w:after="0" w:line="240" w:lineRule="auto"/>
              <w:ind w:hanging="142"/>
              <w:jc w:val="center"/>
              <w:rPr>
                <w:rFonts w:ascii="Times New Roman" w:hAnsi="Times New Roman" w:cs="Times New Roman"/>
                <w:spacing w:val="-6"/>
              </w:rPr>
            </w:pPr>
            <w:r w:rsidRPr="00C65850">
              <w:rPr>
                <w:rFonts w:ascii="Times New Roman" w:hAnsi="Times New Roman" w:cs="Times New Roman"/>
                <w:spacing w:val="-6"/>
              </w:rPr>
              <w:t>3, 0</w:t>
            </w:r>
          </w:p>
          <w:p w:rsidR="00044623" w:rsidRPr="00C65850" w:rsidRDefault="00044623" w:rsidP="00C65850">
            <w:pPr>
              <w:spacing w:after="0" w:line="240" w:lineRule="auto"/>
              <w:ind w:hanging="142"/>
              <w:jc w:val="center"/>
              <w:rPr>
                <w:rFonts w:ascii="Times New Roman" w:hAnsi="Times New Roman" w:cs="Times New Roman"/>
              </w:rPr>
            </w:pPr>
            <w:r w:rsidRPr="00C65850">
              <w:rPr>
                <w:rFonts w:ascii="Times New Roman" w:hAnsi="Times New Roman" w:cs="Times New Roman"/>
                <w:spacing w:val="-6"/>
              </w:rPr>
              <w:t>5, 0</w:t>
            </w:r>
          </w:p>
          <w:p w:rsidR="00044623" w:rsidRPr="00C65850" w:rsidRDefault="00044623" w:rsidP="00C65850">
            <w:pPr>
              <w:spacing w:after="0" w:line="240" w:lineRule="auto"/>
              <w:ind w:hanging="142"/>
              <w:jc w:val="center"/>
              <w:rPr>
                <w:rFonts w:ascii="Times New Roman" w:hAnsi="Times New Roman" w:cs="Times New Roman"/>
              </w:rPr>
            </w:pPr>
          </w:p>
          <w:p w:rsidR="00044623" w:rsidRPr="00C65850" w:rsidRDefault="00044623" w:rsidP="00C65850">
            <w:pPr>
              <w:spacing w:after="0" w:line="240" w:lineRule="auto"/>
              <w:ind w:hanging="142"/>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44623" w:rsidRPr="00C65850" w:rsidRDefault="00044623" w:rsidP="00C65850">
            <w:pPr>
              <w:spacing w:after="0" w:line="240" w:lineRule="auto"/>
              <w:ind w:hanging="142"/>
              <w:jc w:val="center"/>
              <w:rPr>
                <w:rFonts w:ascii="Times New Roman" w:hAnsi="Times New Roman" w:cs="Times New Roman"/>
                <w:spacing w:val="-18"/>
              </w:rPr>
            </w:pPr>
            <w:r w:rsidRPr="00C65850">
              <w:rPr>
                <w:rFonts w:ascii="Times New Roman" w:hAnsi="Times New Roman" w:cs="Times New Roman"/>
                <w:spacing w:val="-18"/>
              </w:rPr>
              <w:t>100</w:t>
            </w:r>
          </w:p>
          <w:p w:rsidR="00044623" w:rsidRPr="00C65850" w:rsidRDefault="00044623" w:rsidP="00C65850">
            <w:pPr>
              <w:spacing w:after="0" w:line="240" w:lineRule="auto"/>
              <w:ind w:hanging="142"/>
              <w:jc w:val="center"/>
              <w:rPr>
                <w:rFonts w:ascii="Times New Roman" w:hAnsi="Times New Roman" w:cs="Times New Roman"/>
                <w:b/>
                <w:bCs/>
                <w:spacing w:val="-14"/>
              </w:rPr>
            </w:pPr>
            <w:r w:rsidRPr="00C65850">
              <w:rPr>
                <w:rFonts w:ascii="Times New Roman" w:hAnsi="Times New Roman" w:cs="Times New Roman"/>
                <w:spacing w:val="-14"/>
              </w:rPr>
              <w:t>200</w:t>
            </w:r>
          </w:p>
          <w:p w:rsidR="00044623" w:rsidRPr="00C65850" w:rsidRDefault="00044623" w:rsidP="00C65850">
            <w:pPr>
              <w:spacing w:after="0" w:line="240" w:lineRule="auto"/>
              <w:ind w:hanging="142"/>
              <w:jc w:val="center"/>
              <w:rPr>
                <w:rFonts w:ascii="Times New Roman" w:hAnsi="Times New Roman" w:cs="Times New Roman"/>
              </w:rPr>
            </w:pPr>
            <w:r w:rsidRPr="00C65850">
              <w:rPr>
                <w:rFonts w:ascii="Times New Roman" w:hAnsi="Times New Roman" w:cs="Times New Roman"/>
                <w:spacing w:val="-7"/>
              </w:rPr>
              <w:t>500</w:t>
            </w:r>
          </w:p>
          <w:p w:rsidR="00044623" w:rsidRPr="00C65850" w:rsidRDefault="00044623" w:rsidP="00C65850">
            <w:pPr>
              <w:spacing w:after="0" w:line="240" w:lineRule="auto"/>
              <w:ind w:hanging="142"/>
              <w:jc w:val="center"/>
              <w:rPr>
                <w:rFonts w:ascii="Times New Roman" w:hAnsi="Times New Roman" w:cs="Times New Roman"/>
              </w:rPr>
            </w:pPr>
            <w:r w:rsidRPr="00C65850">
              <w:rPr>
                <w:rFonts w:ascii="Times New Roman" w:hAnsi="Times New Roman" w:cs="Times New Roman"/>
              </w:rPr>
              <w:t>1000</w:t>
            </w:r>
          </w:p>
          <w:p w:rsidR="00044623" w:rsidRPr="00C65850" w:rsidRDefault="00044623" w:rsidP="00C65850">
            <w:pPr>
              <w:spacing w:after="0" w:line="240" w:lineRule="auto"/>
              <w:ind w:hanging="142"/>
              <w:jc w:val="center"/>
              <w:rPr>
                <w:rFonts w:ascii="Times New Roman" w:hAnsi="Times New Roman" w:cs="Times New Roman"/>
              </w:rPr>
            </w:pPr>
            <w:r w:rsidRPr="00C65850">
              <w:rPr>
                <w:rFonts w:ascii="Times New Roman" w:hAnsi="Times New Roman" w:cs="Times New Roman"/>
                <w:spacing w:val="-8"/>
              </w:rPr>
              <w:t>3000</w:t>
            </w:r>
          </w:p>
          <w:p w:rsidR="00044623" w:rsidRPr="00C65850" w:rsidRDefault="00044623" w:rsidP="00C65850">
            <w:pPr>
              <w:spacing w:after="0" w:line="240" w:lineRule="auto"/>
              <w:ind w:hanging="142"/>
              <w:jc w:val="center"/>
              <w:rPr>
                <w:rFonts w:ascii="Times New Roman" w:hAnsi="Times New Roman" w:cs="Times New Roman"/>
              </w:rPr>
            </w:pPr>
            <w:r w:rsidRPr="00C65850">
              <w:rPr>
                <w:rFonts w:ascii="Times New Roman" w:hAnsi="Times New Roman" w:cs="Times New Roman"/>
                <w:spacing w:val="-7"/>
              </w:rPr>
              <w:t>5000</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044623" w:rsidRPr="00C65850" w:rsidRDefault="00044623" w:rsidP="00C65850">
            <w:pPr>
              <w:spacing w:after="0" w:line="240" w:lineRule="auto"/>
              <w:ind w:hanging="142"/>
              <w:jc w:val="center"/>
              <w:rPr>
                <w:rFonts w:ascii="Times New Roman" w:hAnsi="Times New Roman" w:cs="Times New Roman"/>
                <w:spacing w:val="-18"/>
              </w:rPr>
            </w:pPr>
            <w:r w:rsidRPr="00C65850">
              <w:rPr>
                <w:rFonts w:ascii="Times New Roman" w:hAnsi="Times New Roman" w:cs="Times New Roman"/>
                <w:spacing w:val="-18"/>
              </w:rPr>
              <w:t>10</w:t>
            </w:r>
          </w:p>
          <w:p w:rsidR="00044623" w:rsidRPr="00C65850" w:rsidRDefault="00044623" w:rsidP="00C65850">
            <w:pPr>
              <w:spacing w:after="0" w:line="240" w:lineRule="auto"/>
              <w:ind w:hanging="142"/>
              <w:jc w:val="center"/>
              <w:rPr>
                <w:rFonts w:ascii="Times New Roman" w:hAnsi="Times New Roman" w:cs="Times New Roman"/>
              </w:rPr>
            </w:pPr>
            <w:r w:rsidRPr="00C65850">
              <w:rPr>
                <w:rFonts w:ascii="Times New Roman" w:hAnsi="Times New Roman" w:cs="Times New Roman"/>
                <w:spacing w:val="-8"/>
              </w:rPr>
              <w:t>20</w:t>
            </w:r>
          </w:p>
          <w:p w:rsidR="00044623" w:rsidRPr="00C65850" w:rsidRDefault="00044623" w:rsidP="00C65850">
            <w:pPr>
              <w:spacing w:after="0" w:line="240" w:lineRule="auto"/>
              <w:ind w:hanging="142"/>
              <w:jc w:val="center"/>
              <w:rPr>
                <w:rFonts w:ascii="Times New Roman" w:hAnsi="Times New Roman" w:cs="Times New Roman"/>
                <w:spacing w:val="-6"/>
              </w:rPr>
            </w:pPr>
            <w:r w:rsidRPr="00C65850">
              <w:rPr>
                <w:rFonts w:ascii="Times New Roman" w:hAnsi="Times New Roman" w:cs="Times New Roman"/>
                <w:spacing w:val="-6"/>
              </w:rPr>
              <w:t>50</w:t>
            </w:r>
          </w:p>
          <w:p w:rsidR="00044623" w:rsidRPr="00C65850" w:rsidRDefault="00044623" w:rsidP="00C65850">
            <w:pPr>
              <w:spacing w:after="0" w:line="240" w:lineRule="auto"/>
              <w:ind w:hanging="142"/>
              <w:jc w:val="center"/>
              <w:rPr>
                <w:rFonts w:ascii="Times New Roman" w:hAnsi="Times New Roman" w:cs="Times New Roman"/>
                <w:spacing w:val="-15"/>
              </w:rPr>
            </w:pPr>
            <w:r w:rsidRPr="00C65850">
              <w:rPr>
                <w:rFonts w:ascii="Times New Roman" w:hAnsi="Times New Roman" w:cs="Times New Roman"/>
                <w:spacing w:val="-15"/>
              </w:rPr>
              <w:t>100</w:t>
            </w:r>
          </w:p>
          <w:p w:rsidR="00044623" w:rsidRPr="00C65850" w:rsidRDefault="00044623" w:rsidP="00C65850">
            <w:pPr>
              <w:spacing w:after="0" w:line="240" w:lineRule="auto"/>
              <w:ind w:hanging="142"/>
              <w:jc w:val="center"/>
              <w:rPr>
                <w:rFonts w:ascii="Times New Roman" w:hAnsi="Times New Roman" w:cs="Times New Roman"/>
              </w:rPr>
            </w:pPr>
            <w:r w:rsidRPr="00C65850">
              <w:rPr>
                <w:rFonts w:ascii="Times New Roman" w:hAnsi="Times New Roman" w:cs="Times New Roman"/>
                <w:spacing w:val="-9"/>
              </w:rPr>
              <w:t>300</w:t>
            </w:r>
          </w:p>
          <w:p w:rsidR="00044623" w:rsidRPr="00C65850" w:rsidRDefault="00044623" w:rsidP="00C65850">
            <w:pPr>
              <w:spacing w:after="0" w:line="240" w:lineRule="auto"/>
              <w:ind w:hanging="142"/>
              <w:jc w:val="center"/>
              <w:rPr>
                <w:rFonts w:ascii="Times New Roman" w:hAnsi="Times New Roman" w:cs="Times New Roman"/>
              </w:rPr>
            </w:pPr>
            <w:r w:rsidRPr="00C65850">
              <w:rPr>
                <w:rFonts w:ascii="Times New Roman" w:hAnsi="Times New Roman" w:cs="Times New Roman"/>
                <w:spacing w:val="-10"/>
              </w:rPr>
              <w:t>500</w:t>
            </w:r>
          </w:p>
        </w:tc>
      </w:tr>
    </w:tbl>
    <w:p w:rsidR="00044623" w:rsidRPr="00C65850" w:rsidRDefault="00044623" w:rsidP="00C65850">
      <w:pPr>
        <w:shd w:val="clear" w:color="auto" w:fill="FFFFFF"/>
        <w:tabs>
          <w:tab w:val="left" w:pos="-1560"/>
        </w:tabs>
        <w:spacing w:after="0" w:line="240" w:lineRule="auto"/>
        <w:ind w:hanging="142"/>
        <w:jc w:val="both"/>
        <w:rPr>
          <w:rFonts w:ascii="Times New Roman" w:hAnsi="Times New Roman" w:cs="Times New Roman"/>
          <w:color w:val="000000"/>
        </w:rPr>
      </w:pPr>
      <w:r w:rsidRPr="00C65850">
        <w:rPr>
          <w:rFonts w:ascii="Times New Roman" w:hAnsi="Times New Roman" w:cs="Times New Roman"/>
          <w:color w:val="000000"/>
        </w:rPr>
        <w:tab/>
      </w:r>
      <w:r w:rsidRPr="00C65850">
        <w:rPr>
          <w:rFonts w:ascii="Times New Roman" w:hAnsi="Times New Roman" w:cs="Times New Roman"/>
          <w:color w:val="000000"/>
        </w:rPr>
        <w:tab/>
      </w:r>
    </w:p>
    <w:p w:rsidR="00044623" w:rsidRDefault="00044623" w:rsidP="00C65850">
      <w:pPr>
        <w:shd w:val="clear" w:color="auto" w:fill="FFFFFF"/>
        <w:tabs>
          <w:tab w:val="left" w:pos="-2835"/>
        </w:tabs>
        <w:spacing w:after="0" w:line="240" w:lineRule="auto"/>
        <w:ind w:hanging="142"/>
        <w:jc w:val="both"/>
        <w:rPr>
          <w:rFonts w:ascii="Times New Roman" w:hAnsi="Times New Roman" w:cs="Times New Roman"/>
          <w:color w:val="000000"/>
          <w:spacing w:val="6"/>
        </w:rPr>
      </w:pPr>
      <w:r w:rsidRPr="00C65850">
        <w:rPr>
          <w:rFonts w:ascii="Times New Roman" w:hAnsi="Times New Roman" w:cs="Times New Roman"/>
          <w:color w:val="000000"/>
          <w:spacing w:val="-19"/>
        </w:rPr>
        <w:tab/>
      </w:r>
      <w:r w:rsidRPr="00C65850">
        <w:rPr>
          <w:rFonts w:ascii="Times New Roman" w:hAnsi="Times New Roman" w:cs="Times New Roman"/>
          <w:color w:val="000000"/>
          <w:spacing w:val="2"/>
        </w:rPr>
        <w:t xml:space="preserve">Осветленные  растворы  хлорной   извести     применяют </w:t>
      </w:r>
      <w:r w:rsidRPr="00C65850">
        <w:rPr>
          <w:rFonts w:ascii="Times New Roman" w:hAnsi="Times New Roman" w:cs="Times New Roman"/>
          <w:color w:val="000000"/>
          <w:spacing w:val="6"/>
        </w:rPr>
        <w:t xml:space="preserve">для дезинфекции помещения, предметов обстановки, посуды, </w:t>
      </w:r>
      <w:r w:rsidRPr="00C65850">
        <w:rPr>
          <w:rFonts w:ascii="Times New Roman" w:hAnsi="Times New Roman" w:cs="Times New Roman"/>
          <w:color w:val="000000"/>
          <w:spacing w:val="5"/>
        </w:rPr>
        <w:t>уборочного  инвентаря.  Обеззараживание проводят орошени</w:t>
      </w:r>
      <w:r w:rsidRPr="00C65850">
        <w:rPr>
          <w:rFonts w:ascii="Times New Roman" w:hAnsi="Times New Roman" w:cs="Times New Roman"/>
          <w:color w:val="000000"/>
          <w:spacing w:val="5"/>
        </w:rPr>
        <w:softHyphen/>
      </w:r>
      <w:r w:rsidRPr="00C65850">
        <w:rPr>
          <w:rFonts w:ascii="Times New Roman" w:hAnsi="Times New Roman" w:cs="Times New Roman"/>
          <w:color w:val="000000"/>
          <w:spacing w:val="3"/>
        </w:rPr>
        <w:t xml:space="preserve">ем,   протиранием,  замачиванием.    Белье  и  прочие    ткани,  а </w:t>
      </w:r>
      <w:r w:rsidRPr="00C65850">
        <w:rPr>
          <w:rFonts w:ascii="Times New Roman" w:hAnsi="Times New Roman" w:cs="Times New Roman"/>
          <w:color w:val="000000"/>
          <w:spacing w:val="7"/>
        </w:rPr>
        <w:t xml:space="preserve">также  металлические предметы,    если они  не защищены от </w:t>
      </w:r>
      <w:r w:rsidRPr="00C65850">
        <w:rPr>
          <w:rFonts w:ascii="Times New Roman" w:hAnsi="Times New Roman" w:cs="Times New Roman"/>
          <w:color w:val="000000"/>
          <w:spacing w:val="5"/>
        </w:rPr>
        <w:t>коррозии,  не  подлежат  обеззараживанию  растворами  хлор</w:t>
      </w:r>
      <w:r w:rsidRPr="00C65850">
        <w:rPr>
          <w:rFonts w:ascii="Times New Roman" w:hAnsi="Times New Roman" w:cs="Times New Roman"/>
          <w:color w:val="000000"/>
          <w:spacing w:val="5"/>
        </w:rPr>
        <w:softHyphen/>
      </w:r>
      <w:r w:rsidRPr="00C65850">
        <w:rPr>
          <w:rFonts w:ascii="Times New Roman" w:hAnsi="Times New Roman" w:cs="Times New Roman"/>
          <w:color w:val="000000"/>
          <w:spacing w:val="6"/>
        </w:rPr>
        <w:t>ной извести даже слабой концентрации.</w:t>
      </w:r>
    </w:p>
    <w:p w:rsidR="00443689" w:rsidRPr="00443689" w:rsidRDefault="00443689" w:rsidP="00443689">
      <w:pPr>
        <w:shd w:val="clear" w:color="auto" w:fill="FFFFFF"/>
        <w:spacing w:after="0" w:line="240" w:lineRule="auto"/>
        <w:jc w:val="both"/>
        <w:rPr>
          <w:rFonts w:ascii="Times New Roman" w:eastAsia="Times New Roman" w:hAnsi="Times New Roman" w:cs="Times New Roman"/>
          <w:lang w:eastAsia="ru-RU"/>
        </w:rPr>
      </w:pPr>
      <w:r w:rsidRPr="00443689">
        <w:rPr>
          <w:rFonts w:ascii="Times New Roman" w:eastAsia="Times New Roman" w:hAnsi="Times New Roman" w:cs="Times New Roman"/>
          <w:lang w:eastAsia="ru-RU"/>
        </w:rPr>
        <w:t>При протирании расходуется меньше раствора, если орошать раствор из гидропульта, то расход раствора больше, время выдержки 30-60 минут. По истечении этого времени необходимо промыть всё чистой водой, проветрить квартиру.</w:t>
      </w:r>
    </w:p>
    <w:p w:rsidR="00051B64" w:rsidRPr="00443689" w:rsidRDefault="00051B64" w:rsidP="00051B64">
      <w:pPr>
        <w:shd w:val="clear" w:color="auto" w:fill="FFFFFF"/>
        <w:spacing w:after="0" w:line="240" w:lineRule="auto"/>
        <w:jc w:val="both"/>
        <w:rPr>
          <w:rFonts w:ascii="Times New Roman" w:eastAsia="Times New Roman" w:hAnsi="Times New Roman" w:cs="Times New Roman"/>
          <w:lang w:eastAsia="ru-RU"/>
        </w:rPr>
      </w:pPr>
      <w:r w:rsidRPr="00443689">
        <w:rPr>
          <w:rFonts w:ascii="Times New Roman" w:eastAsia="Times New Roman" w:hAnsi="Times New Roman" w:cs="Times New Roman"/>
          <w:b/>
          <w:bCs/>
          <w:bdr w:val="none" w:sz="0" w:space="0" w:color="auto" w:frame="1"/>
          <w:lang w:eastAsia="ru-RU"/>
        </w:rPr>
        <w:t>Меры предосторожности.</w:t>
      </w:r>
    </w:p>
    <w:p w:rsidR="00051B64" w:rsidRPr="00443689" w:rsidRDefault="00051B64" w:rsidP="00051B64">
      <w:pPr>
        <w:shd w:val="clear" w:color="auto" w:fill="FFFFFF"/>
        <w:spacing w:after="0" w:line="240" w:lineRule="auto"/>
        <w:jc w:val="both"/>
        <w:rPr>
          <w:rFonts w:ascii="Times New Roman" w:eastAsia="Times New Roman" w:hAnsi="Times New Roman" w:cs="Times New Roman"/>
          <w:lang w:eastAsia="ru-RU"/>
        </w:rPr>
      </w:pPr>
      <w:r w:rsidRPr="00443689">
        <w:rPr>
          <w:rFonts w:ascii="Times New Roman" w:eastAsia="Times New Roman" w:hAnsi="Times New Roman" w:cs="Times New Roman"/>
          <w:lang w:eastAsia="ru-RU"/>
        </w:rPr>
        <w:t>1. Дезинфекционные работы проводить с использованием средств защиты рук (резиновыми перчатками). Следует избегать попадания средства в глаза и на кожу.</w:t>
      </w:r>
    </w:p>
    <w:p w:rsidR="00051B64" w:rsidRPr="00443689" w:rsidRDefault="00051B64" w:rsidP="00051B64">
      <w:pPr>
        <w:shd w:val="clear" w:color="auto" w:fill="FFFFFF"/>
        <w:spacing w:after="0" w:line="240" w:lineRule="auto"/>
        <w:jc w:val="both"/>
        <w:rPr>
          <w:rFonts w:ascii="Times New Roman" w:eastAsia="Times New Roman" w:hAnsi="Times New Roman" w:cs="Times New Roman"/>
          <w:lang w:eastAsia="ru-RU"/>
        </w:rPr>
      </w:pPr>
      <w:r w:rsidRPr="00443689">
        <w:rPr>
          <w:rFonts w:ascii="Times New Roman" w:eastAsia="Times New Roman" w:hAnsi="Times New Roman" w:cs="Times New Roman"/>
          <w:lang w:eastAsia="ru-RU"/>
        </w:rPr>
        <w:t>2. При попадании средства на кожу смыть его под проточной водой.</w:t>
      </w:r>
    </w:p>
    <w:p w:rsidR="00051B64" w:rsidRPr="00443689" w:rsidRDefault="00051B64" w:rsidP="00051B64">
      <w:pPr>
        <w:shd w:val="clear" w:color="auto" w:fill="FFFFFF"/>
        <w:spacing w:after="0" w:line="240" w:lineRule="auto"/>
        <w:jc w:val="both"/>
        <w:rPr>
          <w:rFonts w:ascii="Times New Roman" w:eastAsia="Times New Roman" w:hAnsi="Times New Roman" w:cs="Times New Roman"/>
          <w:lang w:eastAsia="ru-RU"/>
        </w:rPr>
      </w:pPr>
      <w:r w:rsidRPr="00443689">
        <w:rPr>
          <w:rFonts w:ascii="Times New Roman" w:eastAsia="Times New Roman" w:hAnsi="Times New Roman" w:cs="Times New Roman"/>
          <w:lang w:eastAsia="ru-RU"/>
        </w:rPr>
        <w:lastRenderedPageBreak/>
        <w:t>3. При попадании средства в глаза следует промыть их под проточной водой в течение нескольких минут. При раздражении слизистых оболочек закапать в глаза 30% раствор сульфацила натрия. При необходимости обратиться к врачу.</w:t>
      </w:r>
    </w:p>
    <w:p w:rsidR="00051B64" w:rsidRPr="00443689" w:rsidRDefault="00051B64" w:rsidP="00051B64">
      <w:pPr>
        <w:shd w:val="clear" w:color="auto" w:fill="FFFFFF"/>
        <w:spacing w:after="0" w:line="240" w:lineRule="auto"/>
        <w:jc w:val="both"/>
        <w:rPr>
          <w:rFonts w:ascii="Times New Roman" w:eastAsia="Times New Roman" w:hAnsi="Times New Roman" w:cs="Times New Roman"/>
          <w:lang w:eastAsia="ru-RU"/>
        </w:rPr>
      </w:pPr>
      <w:r w:rsidRPr="00443689">
        <w:rPr>
          <w:rFonts w:ascii="Times New Roman" w:eastAsia="Times New Roman" w:hAnsi="Times New Roman" w:cs="Times New Roman"/>
          <w:lang w:eastAsia="ru-RU"/>
        </w:rPr>
        <w:t>4. При попадании средства в желудок выпить несколько стаканов воды, затем принять 10-20 измельчённых таблеток активированного угля. При необходимости обратиться к врачу.</w:t>
      </w:r>
    </w:p>
    <w:p w:rsidR="00051B64" w:rsidRPr="00443689" w:rsidRDefault="00051B64" w:rsidP="00051B64">
      <w:pPr>
        <w:shd w:val="clear" w:color="auto" w:fill="FFFFFF"/>
        <w:spacing w:after="0" w:line="240" w:lineRule="auto"/>
        <w:jc w:val="both"/>
        <w:rPr>
          <w:rFonts w:ascii="Times New Roman" w:eastAsia="Times New Roman" w:hAnsi="Times New Roman" w:cs="Times New Roman"/>
          <w:lang w:eastAsia="ru-RU"/>
        </w:rPr>
      </w:pPr>
      <w:r w:rsidRPr="00443689">
        <w:rPr>
          <w:rFonts w:ascii="Times New Roman" w:eastAsia="Times New Roman" w:hAnsi="Times New Roman" w:cs="Times New Roman"/>
          <w:lang w:eastAsia="ru-RU"/>
        </w:rPr>
        <w:t>5. При несоблюдении мер предостороженности возможны раздражения органов дыхания (слезотечение, резь и зуд в глазах), может наблюдаться головная боль.</w:t>
      </w:r>
    </w:p>
    <w:p w:rsidR="00051B64" w:rsidRPr="00443689" w:rsidRDefault="00051B64" w:rsidP="00051B64">
      <w:pPr>
        <w:shd w:val="clear" w:color="auto" w:fill="FFFFFF"/>
        <w:spacing w:after="0" w:line="240" w:lineRule="auto"/>
        <w:jc w:val="both"/>
        <w:rPr>
          <w:rFonts w:ascii="Times New Roman" w:eastAsia="Times New Roman" w:hAnsi="Times New Roman" w:cs="Times New Roman"/>
          <w:lang w:eastAsia="ru-RU"/>
        </w:rPr>
      </w:pPr>
      <w:r w:rsidRPr="00443689">
        <w:rPr>
          <w:rFonts w:ascii="Times New Roman" w:eastAsia="Times New Roman" w:hAnsi="Times New Roman" w:cs="Times New Roman"/>
          <w:lang w:eastAsia="ru-RU"/>
        </w:rPr>
        <w:t>6. При появлении первых признаков острого раздражения дыхательных путей необходимо пострадавшего вывести на свежий воздух или хорошо проветриваемое помещение, обеспечить покой, согревание, полоскать горло, рот, нос, дать тёплое питьё или молоко. При необходимости обратиться к врачу.</w:t>
      </w:r>
    </w:p>
    <w:p w:rsidR="00443689" w:rsidRDefault="00443689" w:rsidP="00C65850">
      <w:pPr>
        <w:shd w:val="clear" w:color="auto" w:fill="FFFFFF"/>
        <w:tabs>
          <w:tab w:val="left" w:pos="-2835"/>
        </w:tabs>
        <w:spacing w:after="0" w:line="240" w:lineRule="auto"/>
        <w:ind w:hanging="142"/>
        <w:jc w:val="both"/>
        <w:rPr>
          <w:rFonts w:ascii="Times New Roman" w:hAnsi="Times New Roman" w:cs="Times New Roman"/>
        </w:rPr>
      </w:pPr>
    </w:p>
    <w:p w:rsidR="00443689" w:rsidRPr="00C65850" w:rsidRDefault="00443689" w:rsidP="00C65850">
      <w:pPr>
        <w:shd w:val="clear" w:color="auto" w:fill="FFFFFF"/>
        <w:tabs>
          <w:tab w:val="left" w:pos="-2835"/>
        </w:tabs>
        <w:spacing w:after="0" w:line="240" w:lineRule="auto"/>
        <w:ind w:hanging="142"/>
        <w:jc w:val="both"/>
        <w:rPr>
          <w:rFonts w:ascii="Times New Roman" w:hAnsi="Times New Roman" w:cs="Times New Roman"/>
        </w:rPr>
      </w:pPr>
    </w:p>
    <w:p w:rsidR="00CE6068" w:rsidRPr="00CE6068" w:rsidRDefault="00CE6068" w:rsidP="00CE6068">
      <w:pPr>
        <w:shd w:val="clear" w:color="auto" w:fill="F9F9F9"/>
        <w:spacing w:before="180" w:after="180" w:line="480" w:lineRule="atLeast"/>
        <w:jc w:val="center"/>
        <w:outlineLvl w:val="0"/>
        <w:rPr>
          <w:rFonts w:ascii="Times New Roman" w:eastAsia="Times New Roman" w:hAnsi="Times New Roman" w:cs="Times New Roman"/>
          <w:color w:val="474747"/>
          <w:kern w:val="36"/>
          <w:sz w:val="36"/>
          <w:szCs w:val="36"/>
          <w:lang w:eastAsia="ru-RU"/>
        </w:rPr>
      </w:pPr>
      <w:r w:rsidRPr="00CE6068">
        <w:rPr>
          <w:rFonts w:ascii="Times New Roman" w:eastAsia="Times New Roman" w:hAnsi="Times New Roman" w:cs="Times New Roman"/>
          <w:color w:val="474747"/>
          <w:kern w:val="36"/>
          <w:sz w:val="36"/>
          <w:szCs w:val="36"/>
          <w:lang w:eastAsia="ru-RU"/>
        </w:rPr>
        <w:t>Обработка надворных уборных, помойных ям и мусорных ящиков</w:t>
      </w:r>
    </w:p>
    <w:p w:rsidR="00CE6068" w:rsidRPr="00CE6068" w:rsidRDefault="00CE6068" w:rsidP="00CE6068">
      <w:pPr>
        <w:shd w:val="clear" w:color="auto" w:fill="F9F9F9"/>
        <w:spacing w:after="180" w:line="240" w:lineRule="auto"/>
        <w:rPr>
          <w:rFonts w:ascii="Times" w:eastAsia="Times New Roman" w:hAnsi="Times" w:cs="Times"/>
          <w:color w:val="2B2A2A"/>
          <w:sz w:val="23"/>
          <w:szCs w:val="23"/>
          <w:lang w:eastAsia="ru-RU"/>
        </w:rPr>
      </w:pPr>
      <w:r w:rsidRPr="00CE6068">
        <w:rPr>
          <w:rFonts w:ascii="Times" w:eastAsia="Times New Roman" w:hAnsi="Times" w:cs="Times"/>
          <w:color w:val="2B2A2A"/>
          <w:sz w:val="23"/>
          <w:szCs w:val="23"/>
          <w:lang w:eastAsia="ru-RU"/>
        </w:rPr>
        <w:t>Наиболее простым и доступным методом обеззараживания выгребных ям является обработка с применением химических препаратов. Для химической обработки выгребных ям (туалетов) могут использоваться любые хлорсодержащие средства, как в сухом виде, так и в растворе.</w:t>
      </w:r>
    </w:p>
    <w:p w:rsidR="00CE6068" w:rsidRPr="00CE6068" w:rsidRDefault="00CE6068" w:rsidP="00CE6068">
      <w:pPr>
        <w:shd w:val="clear" w:color="auto" w:fill="F9F9F9"/>
        <w:spacing w:after="180" w:line="240" w:lineRule="auto"/>
        <w:rPr>
          <w:rFonts w:ascii="Times" w:eastAsia="Times New Roman" w:hAnsi="Times" w:cs="Times"/>
          <w:color w:val="2B2A2A"/>
          <w:sz w:val="23"/>
          <w:szCs w:val="23"/>
          <w:lang w:eastAsia="ru-RU"/>
        </w:rPr>
      </w:pPr>
      <w:r w:rsidRPr="00CE6068">
        <w:rPr>
          <w:rFonts w:ascii="Times" w:eastAsia="Times New Roman" w:hAnsi="Times" w:cs="Times"/>
          <w:color w:val="2B2A2A"/>
          <w:sz w:val="23"/>
          <w:szCs w:val="23"/>
          <w:lang w:eastAsia="ru-RU"/>
        </w:rPr>
        <w:t>Обработка проводится путем заливки любыми хлорсодержащими дезинфекционными препаратами (хлорная известь, хлорамин, гипохлорит кальция нейтральный (НГК), сульфохлорантин, ДП-2Т, Дез-хлор, ДП Алтай и др.).</w:t>
      </w:r>
    </w:p>
    <w:p w:rsidR="00CE6068" w:rsidRPr="00CE6068" w:rsidRDefault="00CE6068" w:rsidP="00CE6068">
      <w:pPr>
        <w:shd w:val="clear" w:color="auto" w:fill="F9F9F9"/>
        <w:spacing w:after="180" w:line="240" w:lineRule="auto"/>
        <w:rPr>
          <w:rFonts w:ascii="Times" w:eastAsia="Times New Roman" w:hAnsi="Times" w:cs="Times"/>
          <w:color w:val="2B2A2A"/>
          <w:sz w:val="23"/>
          <w:szCs w:val="23"/>
          <w:lang w:eastAsia="ru-RU"/>
        </w:rPr>
      </w:pPr>
      <w:r w:rsidRPr="00CE6068">
        <w:rPr>
          <w:rFonts w:ascii="Times" w:eastAsia="Times New Roman" w:hAnsi="Times" w:cs="Times"/>
          <w:color w:val="2B2A2A"/>
          <w:sz w:val="23"/>
          <w:szCs w:val="23"/>
          <w:lang w:eastAsia="ru-RU"/>
        </w:rPr>
        <w:t>Приготовление дезинфекционного раствора проводится в соответствии с методическими рекомендациями по применению дезинфекционного препарата, при этом концентрация растворов должна быть не менее 5%.</w:t>
      </w:r>
      <w:r w:rsidR="00044623">
        <w:rPr>
          <w:rFonts w:ascii="Times" w:eastAsia="Times New Roman" w:hAnsi="Times" w:cs="Times"/>
          <w:color w:val="2B2A2A"/>
          <w:sz w:val="23"/>
          <w:szCs w:val="23"/>
          <w:lang w:eastAsia="ru-RU"/>
        </w:rPr>
        <w:t xml:space="preserve"> </w:t>
      </w:r>
    </w:p>
    <w:p w:rsidR="00CE6068" w:rsidRPr="00CE6068" w:rsidRDefault="00CE6068" w:rsidP="00CE6068">
      <w:pPr>
        <w:shd w:val="clear" w:color="auto" w:fill="F9F9F9"/>
        <w:spacing w:after="180" w:line="240" w:lineRule="auto"/>
        <w:rPr>
          <w:rFonts w:ascii="Times" w:eastAsia="Times New Roman" w:hAnsi="Times" w:cs="Times"/>
          <w:color w:val="2B2A2A"/>
          <w:sz w:val="23"/>
          <w:szCs w:val="23"/>
          <w:lang w:eastAsia="ru-RU"/>
        </w:rPr>
      </w:pPr>
      <w:r w:rsidRPr="00CE6068">
        <w:rPr>
          <w:rFonts w:ascii="Times" w:eastAsia="Times New Roman" w:hAnsi="Times" w:cs="Times"/>
          <w:color w:val="2B2A2A"/>
          <w:sz w:val="23"/>
          <w:szCs w:val="23"/>
          <w:lang w:eastAsia="ru-RU"/>
        </w:rPr>
        <w:t>При применении сухих порошкообразных хлорсодержащих препаратов засыпать нечистоты из расчета 200 г препарата на 1 кг нечистот. То есть, на 1 (одну) надворную установку использовать примерно 1-2 кг. Также можно обработать 10% раствором хлорной извести Норма расхода — 500 мл/м</w:t>
      </w:r>
      <w:proofErr w:type="gramStart"/>
      <w:r w:rsidRPr="00CE6068">
        <w:rPr>
          <w:rFonts w:ascii="Times" w:eastAsia="Times New Roman" w:hAnsi="Times" w:cs="Times"/>
          <w:color w:val="2B2A2A"/>
          <w:sz w:val="23"/>
          <w:szCs w:val="23"/>
          <w:lang w:eastAsia="ru-RU"/>
        </w:rPr>
        <w:t>2</w:t>
      </w:r>
      <w:proofErr w:type="gramEnd"/>
      <w:r w:rsidRPr="00CE6068">
        <w:rPr>
          <w:rFonts w:ascii="Times" w:eastAsia="Times New Roman" w:hAnsi="Times" w:cs="Times"/>
          <w:color w:val="2B2A2A"/>
          <w:sz w:val="23"/>
          <w:szCs w:val="23"/>
          <w:lang w:eastAsia="ru-RU"/>
        </w:rPr>
        <w:t>,</w:t>
      </w:r>
      <w:r w:rsidR="00044623">
        <w:rPr>
          <w:rFonts w:ascii="Times" w:eastAsia="Times New Roman" w:hAnsi="Times" w:cs="Times"/>
          <w:color w:val="2B2A2A"/>
          <w:sz w:val="23"/>
          <w:szCs w:val="23"/>
          <w:lang w:eastAsia="ru-RU"/>
        </w:rPr>
        <w:t xml:space="preserve"> </w:t>
      </w:r>
      <w:r w:rsidRPr="00CE6068">
        <w:rPr>
          <w:rFonts w:ascii="Times" w:eastAsia="Times New Roman" w:hAnsi="Times" w:cs="Times"/>
          <w:color w:val="2B2A2A"/>
          <w:sz w:val="23"/>
          <w:szCs w:val="23"/>
          <w:lang w:eastAsia="ru-RU"/>
        </w:rPr>
        <w:t xml:space="preserve"> время воздействия 1 ч</w:t>
      </w:r>
      <w:r w:rsidR="00044623">
        <w:rPr>
          <w:rFonts w:ascii="Times" w:eastAsia="Times New Roman" w:hAnsi="Times" w:cs="Times"/>
          <w:color w:val="2B2A2A"/>
          <w:sz w:val="23"/>
          <w:szCs w:val="23"/>
          <w:lang w:eastAsia="ru-RU"/>
        </w:rPr>
        <w:t>.</w:t>
      </w:r>
    </w:p>
    <w:p w:rsidR="00443689" w:rsidRPr="00443689" w:rsidRDefault="00443689" w:rsidP="00443689">
      <w:pPr>
        <w:shd w:val="clear" w:color="auto" w:fill="FFFFFF"/>
        <w:spacing w:after="0" w:line="240" w:lineRule="auto"/>
        <w:jc w:val="both"/>
        <w:rPr>
          <w:rFonts w:ascii="Times New Roman" w:eastAsia="Times New Roman" w:hAnsi="Times New Roman" w:cs="Times New Roman"/>
          <w:lang w:eastAsia="ru-RU"/>
        </w:rPr>
      </w:pPr>
      <w:r w:rsidRPr="00443689">
        <w:rPr>
          <w:rFonts w:ascii="Times New Roman" w:eastAsia="Times New Roman" w:hAnsi="Times New Roman" w:cs="Times New Roman"/>
          <w:b/>
          <w:bCs/>
          <w:bdr w:val="none" w:sz="0" w:space="0" w:color="auto" w:frame="1"/>
          <w:lang w:eastAsia="ru-RU"/>
        </w:rPr>
        <w:t>Меры предосторожности.</w:t>
      </w:r>
    </w:p>
    <w:p w:rsidR="00443689" w:rsidRPr="00443689" w:rsidRDefault="00443689" w:rsidP="00443689">
      <w:pPr>
        <w:shd w:val="clear" w:color="auto" w:fill="FFFFFF"/>
        <w:spacing w:after="0" w:line="240" w:lineRule="auto"/>
        <w:jc w:val="both"/>
        <w:rPr>
          <w:rFonts w:ascii="Times New Roman" w:eastAsia="Times New Roman" w:hAnsi="Times New Roman" w:cs="Times New Roman"/>
          <w:lang w:eastAsia="ru-RU"/>
        </w:rPr>
      </w:pPr>
      <w:r w:rsidRPr="00443689">
        <w:rPr>
          <w:rFonts w:ascii="Times New Roman" w:eastAsia="Times New Roman" w:hAnsi="Times New Roman" w:cs="Times New Roman"/>
          <w:lang w:eastAsia="ru-RU"/>
        </w:rPr>
        <w:t>1. Дезинфекционные работы проводить с использованием средств защиты рук (резиновыми перчатками). Следует избегать попадания средства в глаза и на кожу.</w:t>
      </w:r>
    </w:p>
    <w:p w:rsidR="00443689" w:rsidRPr="00443689" w:rsidRDefault="00443689" w:rsidP="00443689">
      <w:pPr>
        <w:shd w:val="clear" w:color="auto" w:fill="FFFFFF"/>
        <w:spacing w:after="0" w:line="240" w:lineRule="auto"/>
        <w:jc w:val="both"/>
        <w:rPr>
          <w:rFonts w:ascii="Times New Roman" w:eastAsia="Times New Roman" w:hAnsi="Times New Roman" w:cs="Times New Roman"/>
          <w:lang w:eastAsia="ru-RU"/>
        </w:rPr>
      </w:pPr>
      <w:r w:rsidRPr="00443689">
        <w:rPr>
          <w:rFonts w:ascii="Times New Roman" w:eastAsia="Times New Roman" w:hAnsi="Times New Roman" w:cs="Times New Roman"/>
          <w:lang w:eastAsia="ru-RU"/>
        </w:rPr>
        <w:t>2. При попадании средства на кожу смыть его под проточной водой.</w:t>
      </w:r>
    </w:p>
    <w:p w:rsidR="00443689" w:rsidRPr="00443689" w:rsidRDefault="00443689" w:rsidP="00443689">
      <w:pPr>
        <w:shd w:val="clear" w:color="auto" w:fill="FFFFFF"/>
        <w:spacing w:after="0" w:line="240" w:lineRule="auto"/>
        <w:jc w:val="both"/>
        <w:rPr>
          <w:rFonts w:ascii="Times New Roman" w:eastAsia="Times New Roman" w:hAnsi="Times New Roman" w:cs="Times New Roman"/>
          <w:lang w:eastAsia="ru-RU"/>
        </w:rPr>
      </w:pPr>
      <w:r w:rsidRPr="00443689">
        <w:rPr>
          <w:rFonts w:ascii="Times New Roman" w:eastAsia="Times New Roman" w:hAnsi="Times New Roman" w:cs="Times New Roman"/>
          <w:lang w:eastAsia="ru-RU"/>
        </w:rPr>
        <w:t>3. При попадании средства в глаза следует промыть их под проточной водой в течение нескольких минут. При раздражении слизистых оболочек закапать в глаза 30% раствор сульфацила натрия. При необходимости обратиться к врачу.</w:t>
      </w:r>
    </w:p>
    <w:p w:rsidR="00443689" w:rsidRPr="00443689" w:rsidRDefault="00443689" w:rsidP="00443689">
      <w:pPr>
        <w:shd w:val="clear" w:color="auto" w:fill="FFFFFF"/>
        <w:spacing w:after="0" w:line="240" w:lineRule="auto"/>
        <w:jc w:val="both"/>
        <w:rPr>
          <w:rFonts w:ascii="Times New Roman" w:eastAsia="Times New Roman" w:hAnsi="Times New Roman" w:cs="Times New Roman"/>
          <w:lang w:eastAsia="ru-RU"/>
        </w:rPr>
      </w:pPr>
      <w:r w:rsidRPr="00443689">
        <w:rPr>
          <w:rFonts w:ascii="Times New Roman" w:eastAsia="Times New Roman" w:hAnsi="Times New Roman" w:cs="Times New Roman"/>
          <w:lang w:eastAsia="ru-RU"/>
        </w:rPr>
        <w:t>4. При попадании средства в желудок выпить несколько стаканов воды, затем принять 10-20 измельчённых таблеток активированного угля. При необходимости обратиться к врачу.</w:t>
      </w:r>
    </w:p>
    <w:p w:rsidR="00443689" w:rsidRPr="00443689" w:rsidRDefault="00443689" w:rsidP="00443689">
      <w:pPr>
        <w:shd w:val="clear" w:color="auto" w:fill="FFFFFF"/>
        <w:spacing w:after="0" w:line="240" w:lineRule="auto"/>
        <w:jc w:val="both"/>
        <w:rPr>
          <w:rFonts w:ascii="Times New Roman" w:eastAsia="Times New Roman" w:hAnsi="Times New Roman" w:cs="Times New Roman"/>
          <w:lang w:eastAsia="ru-RU"/>
        </w:rPr>
      </w:pPr>
      <w:r w:rsidRPr="00443689">
        <w:rPr>
          <w:rFonts w:ascii="Times New Roman" w:eastAsia="Times New Roman" w:hAnsi="Times New Roman" w:cs="Times New Roman"/>
          <w:lang w:eastAsia="ru-RU"/>
        </w:rPr>
        <w:t>5. При несоблюдении мер предостороженности возможны раздражения органов дыхания (слезотечение, резь и зуд в глазах), может наблюдаться головная боль.</w:t>
      </w:r>
    </w:p>
    <w:p w:rsidR="00443689" w:rsidRPr="00443689" w:rsidRDefault="00443689" w:rsidP="00443689">
      <w:pPr>
        <w:shd w:val="clear" w:color="auto" w:fill="FFFFFF"/>
        <w:spacing w:after="0" w:line="240" w:lineRule="auto"/>
        <w:jc w:val="both"/>
        <w:rPr>
          <w:rFonts w:ascii="Times New Roman" w:eastAsia="Times New Roman" w:hAnsi="Times New Roman" w:cs="Times New Roman"/>
          <w:lang w:eastAsia="ru-RU"/>
        </w:rPr>
      </w:pPr>
      <w:r w:rsidRPr="00443689">
        <w:rPr>
          <w:rFonts w:ascii="Times New Roman" w:eastAsia="Times New Roman" w:hAnsi="Times New Roman" w:cs="Times New Roman"/>
          <w:lang w:eastAsia="ru-RU"/>
        </w:rPr>
        <w:t>6. При появлении первых признаков острого раздражения дыхательных путей необходимо пострадавшего вывести на свежий воздух или хорошо проветриваемое помещение, обеспечить покой, согревание, полоскать горло, рот, нос, дать тёплое питьё или молоко. При необходимости обратиться к врачу.</w:t>
      </w:r>
    </w:p>
    <w:p w:rsidR="00147CE2" w:rsidRDefault="00147CE2">
      <w:pPr>
        <w:rPr>
          <w:rFonts w:ascii="Times New Roman" w:hAnsi="Times New Roman" w:cs="Times New Roman"/>
        </w:rPr>
      </w:pPr>
    </w:p>
    <w:p w:rsidR="00781CDD" w:rsidRDefault="00781CDD" w:rsidP="00781CDD">
      <w:pPr>
        <w:ind w:left="100" w:right="119"/>
        <w:jc w:val="center"/>
        <w:rPr>
          <w:szCs w:val="28"/>
        </w:rPr>
      </w:pPr>
      <w:r w:rsidRPr="00817958">
        <w:rPr>
          <w:sz w:val="32"/>
          <w:szCs w:val="32"/>
          <w:bdr w:val="none" w:sz="0" w:space="0" w:color="auto" w:frame="1"/>
        </w:rPr>
        <w:t xml:space="preserve">   </w:t>
      </w:r>
      <w:r>
        <w:rPr>
          <w:noProof/>
          <w:szCs w:val="28"/>
          <w:lang w:eastAsia="ru-RU"/>
        </w:rPr>
        <w:drawing>
          <wp:inline distT="0" distB="0" distL="0" distR="0">
            <wp:extent cx="596900" cy="501650"/>
            <wp:effectExtent l="19050" t="0" r="0" b="0"/>
            <wp:docPr id="2" name="Рисунок 1" descr="C:\Users\ГОЧС\Desktop\лого го ч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ГОЧС\Desktop\лого го чс.png"/>
                    <pic:cNvPicPr>
                      <a:picLocks noChangeAspect="1" noChangeArrowheads="1"/>
                    </pic:cNvPicPr>
                  </pic:nvPicPr>
                  <pic:blipFill>
                    <a:blip r:embed="rId4" cstate="print"/>
                    <a:srcRect/>
                    <a:stretch>
                      <a:fillRect/>
                    </a:stretch>
                  </pic:blipFill>
                  <pic:spPr bwMode="auto">
                    <a:xfrm>
                      <a:off x="0" y="0"/>
                      <a:ext cx="596900" cy="501650"/>
                    </a:xfrm>
                    <a:prstGeom prst="rect">
                      <a:avLst/>
                    </a:prstGeom>
                    <a:noFill/>
                    <a:ln w="9525">
                      <a:noFill/>
                      <a:miter lim="800000"/>
                      <a:headEnd/>
                      <a:tailEnd/>
                    </a:ln>
                  </pic:spPr>
                </pic:pic>
              </a:graphicData>
            </a:graphic>
          </wp:inline>
        </w:drawing>
      </w:r>
    </w:p>
    <w:p w:rsidR="0032736C" w:rsidRPr="0032736C" w:rsidRDefault="00781CDD" w:rsidP="00781CDD">
      <w:pPr>
        <w:ind w:left="100" w:right="119"/>
        <w:jc w:val="center"/>
        <w:rPr>
          <w:rFonts w:ascii="Times New Roman" w:hAnsi="Times New Roman" w:cs="Times New Roman"/>
          <w:b/>
          <w:sz w:val="24"/>
          <w:szCs w:val="24"/>
        </w:rPr>
      </w:pPr>
      <w:r w:rsidRPr="00320390">
        <w:rPr>
          <w:b/>
          <w:szCs w:val="28"/>
        </w:rPr>
        <w:t>У</w:t>
      </w:r>
      <w:r>
        <w:rPr>
          <w:b/>
          <w:szCs w:val="28"/>
        </w:rPr>
        <w:t>правление ГО и</w:t>
      </w:r>
      <w:r w:rsidRPr="00320390">
        <w:rPr>
          <w:b/>
          <w:szCs w:val="28"/>
        </w:rPr>
        <w:t xml:space="preserve"> ЧС  </w:t>
      </w:r>
      <w:r>
        <w:rPr>
          <w:b/>
          <w:szCs w:val="28"/>
        </w:rPr>
        <w:t>АМО</w:t>
      </w:r>
      <w:r w:rsidRPr="00320390">
        <w:rPr>
          <w:b/>
          <w:szCs w:val="28"/>
        </w:rPr>
        <w:t xml:space="preserve"> «Усинск» </w:t>
      </w:r>
      <w:r>
        <w:rPr>
          <w:b/>
          <w:szCs w:val="28"/>
        </w:rPr>
        <w:t>РК</w:t>
      </w:r>
    </w:p>
    <w:sectPr w:rsidR="0032736C" w:rsidRPr="0032736C" w:rsidSect="00147C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6068"/>
    <w:rsid w:val="00021FA0"/>
    <w:rsid w:val="00044623"/>
    <w:rsid w:val="00051B64"/>
    <w:rsid w:val="00147CE2"/>
    <w:rsid w:val="00200AF3"/>
    <w:rsid w:val="002F6AEE"/>
    <w:rsid w:val="0032736C"/>
    <w:rsid w:val="00443689"/>
    <w:rsid w:val="00594CFB"/>
    <w:rsid w:val="00781CDD"/>
    <w:rsid w:val="00831D37"/>
    <w:rsid w:val="00832C01"/>
    <w:rsid w:val="00C65850"/>
    <w:rsid w:val="00CE6068"/>
    <w:rsid w:val="00E350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CE2"/>
  </w:style>
  <w:style w:type="paragraph" w:styleId="1">
    <w:name w:val="heading 1"/>
    <w:basedOn w:val="a"/>
    <w:link w:val="10"/>
    <w:uiPriority w:val="9"/>
    <w:qFormat/>
    <w:rsid w:val="00CE60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606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E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6068"/>
    <w:rPr>
      <w:b/>
      <w:bCs/>
    </w:rPr>
  </w:style>
  <w:style w:type="character" w:customStyle="1" w:styleId="apple-converted-space">
    <w:name w:val="apple-converted-space"/>
    <w:basedOn w:val="a0"/>
    <w:rsid w:val="00CE6068"/>
  </w:style>
  <w:style w:type="paragraph" w:styleId="a5">
    <w:name w:val="Balloon Text"/>
    <w:basedOn w:val="a"/>
    <w:link w:val="a6"/>
    <w:uiPriority w:val="99"/>
    <w:semiHidden/>
    <w:unhideWhenUsed/>
    <w:rsid w:val="00781C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1C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694644">
      <w:bodyDiv w:val="1"/>
      <w:marLeft w:val="0"/>
      <w:marRight w:val="0"/>
      <w:marTop w:val="0"/>
      <w:marBottom w:val="0"/>
      <w:divBdr>
        <w:top w:val="none" w:sz="0" w:space="0" w:color="auto"/>
        <w:left w:val="none" w:sz="0" w:space="0" w:color="auto"/>
        <w:bottom w:val="none" w:sz="0" w:space="0" w:color="auto"/>
        <w:right w:val="none" w:sz="0" w:space="0" w:color="auto"/>
      </w:divBdr>
    </w:div>
    <w:div w:id="66447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849</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ГОЧС</cp:lastModifiedBy>
  <cp:revision>9</cp:revision>
  <cp:lastPrinted>2017-06-28T13:41:00Z</cp:lastPrinted>
  <dcterms:created xsi:type="dcterms:W3CDTF">2017-06-28T12:00:00Z</dcterms:created>
  <dcterms:modified xsi:type="dcterms:W3CDTF">2024-03-01T09:01:00Z</dcterms:modified>
</cp:coreProperties>
</file>